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spacing w:after="120" w:before="240" w:lineRule="auto"/>
        <w:jc w:val="both"/>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4">
      <w:pPr>
        <w:widowControl w:val="1"/>
        <w:pBdr>
          <w:top w:space="0" w:sz="0" w:val="nil"/>
          <w:left w:space="0" w:sz="0" w:val="nil"/>
          <w:bottom w:space="0" w:sz="0" w:val="nil"/>
          <w:right w:space="0" w:sz="0" w:val="nil"/>
          <w:between w:space="0" w:sz="0" w:val="nil"/>
        </w:pBdr>
        <w:spacing w:after="120" w:befor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 1: Order Procedure</w:t>
      </w:r>
    </w:p>
    <w:p w:rsidR="00000000" w:rsidDel="00000000" w:rsidP="00000000" w:rsidRDefault="00000000" w:rsidRPr="00000000" w14:paraId="00000005">
      <w:pPr>
        <w:keepNext w:val="1"/>
        <w:widowControl w:val="1"/>
        <w:numPr>
          <w:ilvl w:val="0"/>
          <w:numId w:val="9"/>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a Call-Off Contract is awarded</w:t>
      </w:r>
    </w:p>
    <w:p w:rsidR="00000000" w:rsidDel="00000000" w:rsidP="00000000" w:rsidRDefault="00000000" w:rsidRPr="00000000" w14:paraId="00000006">
      <w:pPr>
        <w:widowControl w:val="1"/>
        <w:numPr>
          <w:ilvl w:val="1"/>
          <w:numId w:val="9"/>
        </w:numPr>
        <w:pBdr>
          <w:top w:space="0" w:sz="0" w:val="nil"/>
          <w:left w:space="0" w:sz="0" w:val="nil"/>
          <w:bottom w:space="0" w:sz="0" w:val="nil"/>
          <w:right w:space="0" w:sz="0" w:val="nil"/>
          <w:between w:space="0" w:sz="0" w:val="nil"/>
        </w:pBdr>
        <w:tabs>
          <w:tab w:val="left" w:leader="none" w:pos="3054"/>
        </w:tabs>
        <w:spacing w:after="120" w:before="120" w:lineRule="auto"/>
        <w:ind w:left="1080" w:hanging="360"/>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7">
      <w:pPr>
        <w:keepNext w:val="1"/>
        <w:widowControl w:val="1"/>
        <w:numPr>
          <w:ilvl w:val="1"/>
          <w:numId w:val="9"/>
        </w:numPr>
        <w:pBdr>
          <w:top w:space="0" w:sz="0" w:val="nil"/>
          <w:left w:space="0" w:sz="0" w:val="nil"/>
          <w:bottom w:space="0" w:sz="0" w:val="nil"/>
          <w:right w:space="0" w:sz="0" w:val="nil"/>
          <w:between w:space="0" w:sz="0" w:val="nil"/>
        </w:pBdr>
        <w:tabs>
          <w:tab w:val="left" w:leader="none"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8">
      <w:pPr>
        <w:widowControl w:val="1"/>
        <w:numPr>
          <w:ilvl w:val="2"/>
          <w:numId w:val="9"/>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description of the Deliverables as set out in Framework Schedule 1 (Specification) and Framework Schedule 2 (Framework Tender); and</w:t>
      </w:r>
    </w:p>
    <w:p w:rsidR="00000000" w:rsidDel="00000000" w:rsidP="00000000" w:rsidRDefault="00000000" w:rsidRPr="00000000" w14:paraId="00000009">
      <w:pPr>
        <w:widowControl w:val="1"/>
        <w:numPr>
          <w:ilvl w:val="2"/>
          <w:numId w:val="9"/>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A">
      <w:pPr>
        <w:widowControl w:val="1"/>
        <w:pBdr>
          <w:top w:space="0" w:sz="0" w:val="nil"/>
          <w:left w:space="0" w:sz="0" w:val="nil"/>
          <w:bottom w:space="0" w:sz="0" w:val="nil"/>
          <w:right w:space="0" w:sz="0" w:val="nil"/>
          <w:between w:space="0" w:sz="0" w:val="nil"/>
        </w:pBdr>
        <w:tabs>
          <w:tab w:val="left" w:leader="none" w:pos="4536"/>
        </w:tabs>
        <w:spacing w:after="220" w:lineRule="auto"/>
        <w:ind w:left="93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Direct Award procedure set out in Paragraph 2 below.</w:t>
      </w:r>
    </w:p>
    <w:p w:rsidR="00000000" w:rsidDel="00000000" w:rsidP="00000000" w:rsidRDefault="00000000" w:rsidRPr="00000000" w14:paraId="0000000B">
      <w:pPr>
        <w:keepNext w:val="1"/>
        <w:widowControl w:val="1"/>
        <w:numPr>
          <w:ilvl w:val="1"/>
          <w:numId w:val="9"/>
        </w:numPr>
        <w:pBdr>
          <w:top w:space="0" w:sz="0" w:val="nil"/>
          <w:left w:space="0" w:sz="0" w:val="nil"/>
          <w:bottom w:space="0" w:sz="0" w:val="nil"/>
          <w:right w:space="0" w:sz="0" w:val="nil"/>
          <w:between w:space="0" w:sz="0" w:val="nil"/>
        </w:pBdr>
        <w:tabs>
          <w:tab w:val="left" w:leader="none"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C">
      <w:pPr>
        <w:widowControl w:val="1"/>
        <w:numPr>
          <w:ilvl w:val="2"/>
          <w:numId w:val="9"/>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D">
      <w:pPr>
        <w:widowControl w:val="1"/>
        <w:numPr>
          <w:ilvl w:val="2"/>
          <w:numId w:val="9"/>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4536"/>
        </w:tabs>
        <w:spacing w:after="220" w:lineRule="auto"/>
        <w:ind w:left="90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F">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a </w:t>
      </w:r>
      <w:r w:rsidDel="00000000" w:rsidR="00000000" w:rsidRPr="00000000">
        <w:rPr>
          <w:rFonts w:ascii="Arial Bold" w:cs="Arial Bold" w:eastAsia="Arial Bold" w:hAnsi="Arial Bold"/>
          <w:b w:val="1"/>
          <w:color w:val="000000"/>
          <w:sz w:val="24"/>
          <w:szCs w:val="24"/>
          <w:rtl w:val="0"/>
        </w:rPr>
        <w:t xml:space="preserve">Direct Award</w:t>
      </w:r>
      <w:r w:rsidDel="00000000" w:rsidR="00000000" w:rsidRPr="00000000">
        <w:rPr>
          <w:rFonts w:ascii="Arial" w:cs="Arial" w:eastAsia="Arial" w:hAnsi="Arial"/>
          <w:b w:val="1"/>
          <w:color w:val="000000"/>
          <w:sz w:val="24"/>
          <w:szCs w:val="24"/>
          <w:rtl w:val="0"/>
        </w:rPr>
        <w:t xml:space="preserve"> works</w:t>
      </w:r>
    </w:p>
    <w:p w:rsidR="00000000" w:rsidDel="00000000" w:rsidP="00000000" w:rsidRDefault="00000000" w:rsidRPr="00000000" w14:paraId="00000010">
      <w:pPr>
        <w:keepNext w:val="1"/>
        <w:widowControl w:val="1"/>
        <w:numPr>
          <w:ilvl w:val="1"/>
          <w:numId w:val="2"/>
        </w:numPr>
        <w:pBdr>
          <w:top w:space="0" w:sz="0" w:val="nil"/>
          <w:left w:space="0" w:sz="0" w:val="nil"/>
          <w:bottom w:space="0" w:sz="0" w:val="nil"/>
          <w:right w:space="0" w:sz="0" w:val="nil"/>
          <w:between w:space="0" w:sz="0" w:val="nil"/>
        </w:pBdr>
        <w:tabs>
          <w:tab w:val="left" w:leader="none" w:pos="142"/>
        </w:tabs>
        <w:spacing w:after="24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Subject to Paragraph 1.2 above and in agreement with the Cabinet Office FM spend controls (where applicable) the Buyer awarding a Call-Off Contract under this Contract without holding a Further Competition shall:</w:t>
      </w:r>
      <w:r w:rsidDel="00000000" w:rsidR="00000000" w:rsidRPr="00000000">
        <w:rPr>
          <w:rtl w:val="0"/>
        </w:rPr>
      </w:r>
    </w:p>
    <w:p w:rsidR="00000000" w:rsidDel="00000000" w:rsidP="00000000" w:rsidRDefault="00000000" w:rsidRPr="00000000" w14:paraId="00000011">
      <w:pPr>
        <w:keepNext w:val="1"/>
        <w:widowControl w:val="1"/>
        <w:numPr>
          <w:ilvl w:val="2"/>
          <w:numId w:val="2"/>
        </w:numPr>
        <w:pBdr>
          <w:top w:space="0" w:sz="0" w:val="nil"/>
          <w:left w:space="0" w:sz="0" w:val="nil"/>
          <w:bottom w:space="0" w:sz="0" w:val="nil"/>
          <w:right w:space="0" w:sz="0" w:val="nil"/>
          <w:between w:space="0" w:sz="0" w:val="nil"/>
        </w:pBdr>
        <w:tabs>
          <w:tab w:val="left" w:leader="none" w:pos="142"/>
        </w:tabs>
        <w:spacing w:after="24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develop a clear Statement of Requirements;</w:t>
      </w:r>
      <w:r w:rsidDel="00000000" w:rsidR="00000000" w:rsidRPr="00000000">
        <w:rPr>
          <w:rtl w:val="0"/>
        </w:rPr>
      </w:r>
    </w:p>
    <w:p w:rsidR="00000000" w:rsidDel="00000000" w:rsidP="00000000" w:rsidRDefault="00000000" w:rsidRPr="00000000" w14:paraId="00000012">
      <w:pPr>
        <w:keepNext w:val="1"/>
        <w:widowControl w:val="1"/>
        <w:numPr>
          <w:ilvl w:val="2"/>
          <w:numId w:val="2"/>
        </w:numPr>
        <w:pBdr>
          <w:top w:space="0" w:sz="0" w:val="nil"/>
          <w:left w:space="0" w:sz="0" w:val="nil"/>
          <w:bottom w:space="0" w:sz="0" w:val="nil"/>
          <w:right w:space="0" w:sz="0" w:val="nil"/>
          <w:between w:space="0" w:sz="0" w:val="nil"/>
        </w:pBdr>
        <w:tabs>
          <w:tab w:val="left" w:leader="none" w:pos="142"/>
        </w:tabs>
        <w:spacing w:after="240" w:before="120" w:lineRule="auto"/>
        <w:ind w:left="2610" w:hanging="720"/>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apply the direct award criteria to the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r w:rsidDel="00000000" w:rsidR="00000000" w:rsidRPr="00000000">
        <w:rPr>
          <w:rtl w:val="0"/>
        </w:rPr>
      </w:r>
    </w:p>
    <w:p w:rsidR="00000000" w:rsidDel="00000000" w:rsidP="00000000" w:rsidRDefault="00000000" w:rsidRPr="00000000" w14:paraId="00000013">
      <w:pPr>
        <w:keepNext w:val="1"/>
        <w:widowControl w:val="1"/>
        <w:numPr>
          <w:ilvl w:val="2"/>
          <w:numId w:val="2"/>
        </w:numPr>
        <w:pBdr>
          <w:top w:space="0" w:sz="0" w:val="nil"/>
          <w:left w:space="0" w:sz="0" w:val="nil"/>
          <w:bottom w:space="0" w:sz="0" w:val="nil"/>
          <w:right w:space="0" w:sz="0" w:val="nil"/>
          <w:between w:space="0" w:sz="0" w:val="nil"/>
        </w:pBdr>
        <w:tabs>
          <w:tab w:val="left" w:leader="none" w:pos="142"/>
        </w:tabs>
        <w:spacing w:after="240" w:before="120" w:lineRule="auto"/>
        <w:ind w:left="2610" w:hanging="720"/>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the basis set out above, award the Call-Off Contract with the successful Supplier in accordance with Paragraph 8 below.</w:t>
      </w:r>
    </w:p>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985"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5">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a Further Competition works</w:t>
      </w:r>
    </w:p>
    <w:p w:rsidR="00000000" w:rsidDel="00000000" w:rsidP="00000000" w:rsidRDefault="00000000" w:rsidRPr="00000000" w14:paraId="00000016">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ind w:left="1134" w:hanging="774"/>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7">
      <w:pPr>
        <w:widowControl w:val="1"/>
        <w:numPr>
          <w:ilvl w:val="1"/>
          <w:numId w:val="2"/>
        </w:numPr>
        <w:pBdr>
          <w:top w:space="0" w:sz="0" w:val="nil"/>
          <w:left w:space="0" w:sz="0" w:val="nil"/>
          <w:bottom w:space="0" w:sz="0" w:val="nil"/>
          <w:right w:space="0" w:sz="0" w:val="nil"/>
          <w:between w:space="0" w:sz="0" w:val="nil"/>
        </w:pBdr>
        <w:spacing w:after="280" w:before="120" w:line="259"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Buyer awarding a Call-Off Contract under this Contract through a Further Competition Procedure shall:</w:t>
      </w:r>
      <w:r w:rsidDel="00000000" w:rsidR="00000000" w:rsidRPr="00000000">
        <w:rPr>
          <w:rtl w:val="0"/>
        </w:rPr>
      </w:r>
    </w:p>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tabs>
          <w:tab w:val="left" w:leader="none" w:pos="1830"/>
        </w:tabs>
        <w:spacing w:after="120"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3.1.1 develop a Statement of Requirements setting out its </w:t>
        <w:tab/>
        <w:tab/>
        <w:t xml:space="preserve">requirements for the Deliverables and identify the Suppliers </w:t>
        <w:tab/>
        <w:tab/>
        <w:t xml:space="preserve">capable of supplying them;</w:t>
      </w:r>
    </w:p>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8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3.1.2 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8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3.1.3 invite tenders by conducting a Further Competition Procedure for its Deliverables in accordance with the Regulations and in particular:</w:t>
      </w:r>
    </w:p>
    <w:p w:rsidR="00000000" w:rsidDel="00000000" w:rsidP="00000000" w:rsidRDefault="00000000" w:rsidRPr="00000000" w14:paraId="0000001B">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jc w:val="both"/>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if an Electronic Reverse Auction (as defined in Paragraph </w:t>
      </w:r>
      <w:r w:rsidDel="00000000" w:rsidR="00000000" w:rsidRPr="00000000">
        <w:rPr>
          <w:rFonts w:ascii="Arial" w:cs="Arial" w:eastAsia="Arial" w:hAnsi="Arial"/>
          <w:sz w:val="24"/>
          <w:szCs w:val="24"/>
          <w:rtl w:val="0"/>
        </w:rPr>
        <w:t xml:space="preserve">9</w:t>
      </w:r>
      <w:r w:rsidDel="00000000" w:rsidR="00000000" w:rsidRPr="00000000">
        <w:rPr>
          <w:rFonts w:ascii="Arial" w:cs="Arial" w:eastAsia="Arial" w:hAnsi="Arial"/>
          <w:sz w:val="24"/>
          <w:szCs w:val="24"/>
          <w:rtl w:val="0"/>
        </w:rPr>
        <w:t xml:space="preserve"> below) is to be held, the Buyer shall notify the Suppliers identified in accordance with Paragraph 3.1.and shall conduct the Further Competition Procedure in accordance with the procedures set out in Paragraph 3; or</w:t>
      </w:r>
    </w:p>
    <w:p w:rsidR="00000000" w:rsidDel="00000000" w:rsidP="00000000" w:rsidRDefault="00000000" w:rsidRPr="00000000" w14:paraId="0000001C">
      <w:pPr>
        <w:keepNext w:val="1"/>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jc w:val="both"/>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if an Electronic Reverse Auction is not used, the Buyer shall:</w:t>
      </w:r>
    </w:p>
    <w:p w:rsidR="00000000" w:rsidDel="00000000" w:rsidP="00000000" w:rsidRDefault="00000000" w:rsidRPr="00000000" w14:paraId="0000001D">
      <w:pPr>
        <w:keepNext w:val="1"/>
        <w:widowControl w:val="1"/>
        <w:numPr>
          <w:ilvl w:val="4"/>
          <w:numId w:val="4"/>
        </w:numPr>
        <w:pBdr>
          <w:top w:space="0" w:sz="0" w:val="nil"/>
          <w:left w:space="0" w:sz="0" w:val="nil"/>
          <w:bottom w:space="0" w:sz="0" w:val="nil"/>
          <w:right w:space="0" w:sz="0" w:val="nil"/>
          <w:between w:space="0" w:sz="0" w:val="nil"/>
        </w:pBdr>
        <w:tabs>
          <w:tab w:val="left" w:leader="none" w:pos="3641"/>
        </w:tabs>
        <w:spacing w:after="120" w:before="120" w:lineRule="auto"/>
        <w:ind w:left="3261" w:hanging="709"/>
        <w:jc w:val="both"/>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invite the Suppliers identified in accordance with Paragraph 3.1.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1E">
      <w:pPr>
        <w:keepNext w:val="1"/>
        <w:widowControl w:val="1"/>
        <w:numPr>
          <w:ilvl w:val="4"/>
          <w:numId w:val="4"/>
        </w:numPr>
        <w:pBdr>
          <w:top w:space="0" w:sz="0" w:val="nil"/>
          <w:left w:space="0" w:sz="0" w:val="nil"/>
          <w:bottom w:space="0" w:sz="0" w:val="nil"/>
          <w:right w:space="0" w:sz="0" w:val="nil"/>
          <w:between w:space="0" w:sz="0" w:val="nil"/>
        </w:pBdr>
        <w:tabs>
          <w:tab w:val="left" w:leader="none" w:pos="3641"/>
        </w:tabs>
        <w:spacing w:after="120" w:before="120" w:lineRule="auto"/>
        <w:ind w:left="3261" w:hanging="709"/>
        <w:jc w:val="both"/>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1F">
      <w:pPr>
        <w:keepNext w:val="1"/>
        <w:widowControl w:val="1"/>
        <w:numPr>
          <w:ilvl w:val="4"/>
          <w:numId w:val="4"/>
        </w:numPr>
        <w:pBdr>
          <w:top w:space="0" w:sz="0" w:val="nil"/>
          <w:left w:space="0" w:sz="0" w:val="nil"/>
          <w:bottom w:space="0" w:sz="0" w:val="nil"/>
          <w:right w:space="0" w:sz="0" w:val="nil"/>
          <w:between w:space="0" w:sz="0" w:val="nil"/>
        </w:pBdr>
        <w:tabs>
          <w:tab w:val="left" w:leader="none" w:pos="3641"/>
        </w:tabs>
        <w:spacing w:after="120" w:before="120" w:lineRule="auto"/>
        <w:ind w:left="3261" w:hanging="709"/>
        <w:jc w:val="both"/>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keep each tender confidential until the time limit set out for the return of tenders has expired.</w:t>
      </w:r>
    </w:p>
    <w:p w:rsidR="00000000" w:rsidDel="00000000" w:rsidP="00000000" w:rsidRDefault="00000000" w:rsidRPr="00000000" w14:paraId="00000020">
      <w:pPr>
        <w:keepNext w:val="1"/>
        <w:widowControl w:val="1"/>
        <w:pBdr>
          <w:top w:space="0" w:sz="0" w:val="nil"/>
          <w:left w:space="0" w:sz="0" w:val="nil"/>
          <w:bottom w:space="0" w:sz="0" w:val="nil"/>
          <w:right w:space="0" w:sz="0" w:val="nil"/>
          <w:between w:space="0" w:sz="0" w:val="nil"/>
        </w:pBdr>
        <w:tabs>
          <w:tab w:val="left" w:leader="none" w:pos="3641"/>
        </w:tabs>
        <w:spacing w:after="120" w:before="120" w:lineRule="auto"/>
        <w:ind w:left="261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3.1.4 apply the Further Competition award criteria in Part 2 Annex B to the Suppliers' compliant tenders submitted through the Further Competition Procedure as the basis of its decision to award a Call-Off Contract for its Deliverables;</w:t>
      </w:r>
    </w:p>
    <w:p w:rsidR="00000000" w:rsidDel="00000000" w:rsidP="00000000" w:rsidRDefault="00000000" w:rsidRPr="00000000" w14:paraId="00000021">
      <w:pPr>
        <w:keepNext w:val="1"/>
        <w:widowControl w:val="1"/>
        <w:pBdr>
          <w:top w:space="0" w:sz="0" w:val="nil"/>
          <w:left w:space="0" w:sz="0" w:val="nil"/>
          <w:bottom w:space="0" w:sz="0" w:val="nil"/>
          <w:right w:space="0" w:sz="0" w:val="nil"/>
          <w:between w:space="0" w:sz="0" w:val="nil"/>
        </w:pBdr>
        <w:tabs>
          <w:tab w:val="left" w:leader="none" w:pos="3641"/>
        </w:tabs>
        <w:spacing w:after="120" w:before="120" w:lineRule="auto"/>
        <w:ind w:left="261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3.1.5 on the basis set out above, award its Call-Off Contract to the successful Supplier in accordance with Paragraph 8.</w:t>
      </w:r>
      <w:r w:rsidDel="00000000" w:rsidR="00000000" w:rsidRPr="00000000">
        <w:rPr>
          <w:rFonts w:ascii="Arial" w:cs="Arial" w:eastAsia="Arial" w:hAnsi="Arial"/>
          <w:sz w:val="24"/>
          <w:szCs w:val="24"/>
          <w:rtl w:val="0"/>
        </w:rPr>
        <w:t xml:space="preserve"> The Call-Off Contract shall:</w:t>
      </w:r>
    </w:p>
    <w:p w:rsidR="00000000" w:rsidDel="00000000" w:rsidP="00000000" w:rsidRDefault="00000000" w:rsidRPr="00000000" w14:paraId="00000022">
      <w:pPr>
        <w:widowControl w:val="1"/>
        <w:numPr>
          <w:ilvl w:val="3"/>
          <w:numId w:val="8"/>
        </w:numPr>
        <w:pBdr>
          <w:top w:space="0" w:sz="0" w:val="nil"/>
          <w:left w:space="0" w:sz="0" w:val="nil"/>
          <w:bottom w:space="0" w:sz="0" w:val="nil"/>
          <w:right w:space="0" w:sz="0" w:val="nil"/>
          <w:between w:space="0" w:sz="0" w:val="nil"/>
        </w:pBdr>
        <w:tabs>
          <w:tab w:val="left" w:leader="none" w:pos="3641"/>
        </w:tabs>
        <w:spacing w:after="120" w:before="120" w:lineRule="auto"/>
        <w:ind w:left="2835" w:hanging="708.0000000000001"/>
        <w:jc w:val="both"/>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state the Deliverables;</w:t>
      </w:r>
    </w:p>
    <w:p w:rsidR="00000000" w:rsidDel="00000000" w:rsidP="00000000" w:rsidRDefault="00000000" w:rsidRPr="00000000" w14:paraId="00000023">
      <w:pPr>
        <w:widowControl w:val="1"/>
        <w:numPr>
          <w:ilvl w:val="3"/>
          <w:numId w:val="8"/>
        </w:numPr>
        <w:pBdr>
          <w:top w:space="0" w:sz="0" w:val="nil"/>
          <w:left w:space="0" w:sz="0" w:val="nil"/>
          <w:bottom w:space="0" w:sz="0" w:val="nil"/>
          <w:right w:space="0" w:sz="0" w:val="nil"/>
          <w:between w:space="0" w:sz="0" w:val="nil"/>
        </w:pBdr>
        <w:tabs>
          <w:tab w:val="left" w:leader="none" w:pos="3641"/>
        </w:tabs>
        <w:spacing w:after="120" w:before="120" w:lineRule="auto"/>
        <w:ind w:left="2835" w:hanging="708.0000000000001"/>
        <w:jc w:val="both"/>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state the tender submitted by the successful Supplier;</w:t>
      </w:r>
    </w:p>
    <w:p w:rsidR="00000000" w:rsidDel="00000000" w:rsidP="00000000" w:rsidRDefault="00000000" w:rsidRPr="00000000" w14:paraId="00000024">
      <w:pPr>
        <w:widowControl w:val="1"/>
        <w:numPr>
          <w:ilvl w:val="3"/>
          <w:numId w:val="8"/>
        </w:numPr>
        <w:pBdr>
          <w:top w:space="0" w:sz="0" w:val="nil"/>
          <w:left w:space="0" w:sz="0" w:val="nil"/>
          <w:bottom w:space="0" w:sz="0" w:val="nil"/>
          <w:right w:space="0" w:sz="0" w:val="nil"/>
          <w:between w:space="0" w:sz="0" w:val="nil"/>
        </w:pBdr>
        <w:tabs>
          <w:tab w:val="left" w:leader="none" w:pos="3641"/>
        </w:tabs>
        <w:spacing w:after="120" w:before="120" w:lineRule="auto"/>
        <w:ind w:left="2835" w:hanging="708.0000000000001"/>
        <w:jc w:val="both"/>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state the Charges payable for the Deliverables, including itemising any expenses and any disbursements and their associated cost that the Supplier expects to charge to the Buyer under the Call-Off Contract, in accordance with the tender submitted by the successful Supplier; and</w:t>
      </w:r>
    </w:p>
    <w:p w:rsidR="00000000" w:rsidDel="00000000" w:rsidP="00000000" w:rsidRDefault="00000000" w:rsidRPr="00000000" w14:paraId="00000025">
      <w:pPr>
        <w:widowControl w:val="1"/>
        <w:numPr>
          <w:ilvl w:val="3"/>
          <w:numId w:val="8"/>
        </w:numPr>
        <w:pBdr>
          <w:top w:space="0" w:sz="0" w:val="nil"/>
          <w:left w:space="0" w:sz="0" w:val="nil"/>
          <w:bottom w:space="0" w:sz="0" w:val="nil"/>
          <w:right w:space="0" w:sz="0" w:val="nil"/>
          <w:between w:space="0" w:sz="0" w:val="nil"/>
        </w:pBdr>
        <w:tabs>
          <w:tab w:val="left" w:leader="none" w:pos="3641"/>
        </w:tabs>
        <w:spacing w:after="120" w:before="120" w:lineRule="auto"/>
        <w:ind w:left="2835" w:hanging="708.0000000000001"/>
        <w:jc w:val="both"/>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incorporate the terms of the Order Form and Contract (as may be amended or refined by the Buyer in accordance with Paragraph </w:t>
      </w:r>
      <w:r w:rsidDel="00000000" w:rsidR="00000000" w:rsidRPr="00000000">
        <w:rPr>
          <w:rFonts w:ascii="Arial" w:cs="Arial" w:eastAsia="Arial" w:hAnsi="Arial"/>
          <w:sz w:val="24"/>
          <w:szCs w:val="24"/>
          <w:rtl w:val="0"/>
        </w:rPr>
        <w:t xml:space="preserve">3.1.2</w:t>
      </w:r>
      <w:r w:rsidDel="00000000" w:rsidR="00000000" w:rsidRPr="00000000">
        <w:rPr>
          <w:rFonts w:ascii="Arial" w:cs="Arial" w:eastAsia="Arial" w:hAnsi="Arial"/>
          <w:sz w:val="24"/>
          <w:szCs w:val="24"/>
          <w:rtl w:val="0"/>
        </w:rPr>
        <w:t xml:space="preserve">. above) applicable to the Deliverables; and</w:t>
      </w:r>
    </w:p>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tabs>
          <w:tab w:val="left" w:leader="none" w:pos="3641"/>
        </w:tabs>
        <w:spacing w:after="120" w:before="120" w:lineRule="auto"/>
        <w:ind w:left="261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3.1.6 provide unsuccessful Suppliers with written feedback in relation to the reasons why their tenders were unsuccessful.</w:t>
      </w:r>
    </w:p>
    <w:p w:rsidR="00000000" w:rsidDel="00000000" w:rsidP="00000000" w:rsidRDefault="00000000" w:rsidRPr="00000000" w14:paraId="00000027">
      <w:pPr>
        <w:keepNext w:val="1"/>
        <w:widowControl w:val="1"/>
        <w:tabs>
          <w:tab w:val="left" w:leader="none" w:pos="142"/>
        </w:tabs>
        <w:spacing w:after="240" w:before="120" w:lineRule="auto"/>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8">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Information Exchange</w:t>
      </w:r>
      <w:r w:rsidDel="00000000" w:rsidR="00000000" w:rsidRPr="00000000">
        <w:rPr>
          <w:rtl w:val="0"/>
        </w:rPr>
      </w:r>
    </w:p>
    <w:p w:rsidR="00000000" w:rsidDel="00000000" w:rsidP="00000000" w:rsidRDefault="00000000" w:rsidRPr="00000000" w14:paraId="00000029">
      <w:pPr>
        <w:keepNext w:val="1"/>
        <w:widowControl w:val="1"/>
        <w:tabs>
          <w:tab w:val="left" w:leader="none" w:pos="142"/>
        </w:tabs>
        <w:spacing w:after="240" w:before="12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keepNext w:val="1"/>
        <w:widowControl w:val="1"/>
        <w:tabs>
          <w:tab w:val="left" w:leader="none" w:pos="3054"/>
        </w:tabs>
        <w:spacing w:after="120" w:before="120" w:lineRule="auto"/>
        <w:ind w:left="936" w:hanging="576"/>
        <w:jc w:val="both"/>
        <w:rPr/>
      </w:pPr>
      <w:r w:rsidDel="00000000" w:rsidR="00000000" w:rsidRPr="00000000">
        <w:rPr>
          <w:rFonts w:ascii="Arial" w:cs="Arial" w:eastAsia="Arial" w:hAnsi="Arial"/>
          <w:color w:val="000000"/>
          <w:sz w:val="24"/>
          <w:szCs w:val="24"/>
          <w:rtl w:val="0"/>
        </w:rPr>
        <w:t xml:space="preserve">Complex Requirements</w:t>
      </w:r>
      <w:r w:rsidDel="00000000" w:rsidR="00000000" w:rsidRPr="00000000">
        <w:rPr>
          <w:rtl w:val="0"/>
        </w:rPr>
      </w:r>
    </w:p>
    <w:p w:rsidR="00000000" w:rsidDel="00000000" w:rsidP="00000000" w:rsidRDefault="00000000" w:rsidRPr="00000000" w14:paraId="0000002B">
      <w:pPr>
        <w:keepNext w:val="1"/>
        <w:widowControl w:val="1"/>
        <w:tabs>
          <w:tab w:val="left" w:leader="none" w:pos="3054"/>
        </w:tabs>
        <w:spacing w:after="120" w:before="120" w:lineRule="auto"/>
        <w:ind w:left="936" w:hanging="576"/>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keepNext w:val="1"/>
        <w:widowControl w:val="1"/>
        <w:numPr>
          <w:ilvl w:val="1"/>
          <w:numId w:val="3"/>
        </w:numPr>
        <w:tabs>
          <w:tab w:val="left" w:leader="none" w:pos="3054"/>
        </w:tabs>
        <w:spacing w:after="120" w:before="120" w:lineRule="auto"/>
        <w:ind w:left="1070" w:hanging="360"/>
        <w:jc w:val="both"/>
        <w:rPr/>
      </w:pPr>
      <w:r w:rsidDel="00000000" w:rsidR="00000000" w:rsidRPr="00000000">
        <w:rPr>
          <w:rFonts w:ascii="Arial" w:cs="Arial" w:eastAsia="Arial" w:hAnsi="Arial"/>
          <w:color w:val="000000"/>
          <w:sz w:val="24"/>
          <w:szCs w:val="24"/>
          <w:rtl w:val="0"/>
        </w:rPr>
        <w:t xml:space="preserve">Where the Buyer is not able to proceed directly to Further Competition without further refining its Statement of Requirements it may choose to initiate an Information Exchange with the Suppliers on the Lot it intends to issue its Statement of Requirements to.</w:t>
      </w:r>
    </w:p>
    <w:p w:rsidR="00000000" w:rsidDel="00000000" w:rsidP="00000000" w:rsidRDefault="00000000" w:rsidRPr="00000000" w14:paraId="0000002D">
      <w:pPr>
        <w:keepNext w:val="1"/>
        <w:widowControl w:val="1"/>
        <w:tabs>
          <w:tab w:val="left" w:leader="none" w:pos="3054"/>
        </w:tabs>
        <w:spacing w:after="120" w:before="120" w:lineRule="auto"/>
        <w:ind w:left="107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E">
      <w:pPr>
        <w:keepNext w:val="1"/>
        <w:widowControl w:val="1"/>
        <w:tabs>
          <w:tab w:val="left" w:leader="none" w:pos="3054"/>
        </w:tabs>
        <w:spacing w:after="120" w:before="120" w:lineRule="auto"/>
        <w:ind w:left="936" w:hanging="57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Engagement</w:t>
      </w:r>
    </w:p>
    <w:p w:rsidR="00000000" w:rsidDel="00000000" w:rsidP="00000000" w:rsidRDefault="00000000" w:rsidRPr="00000000" w14:paraId="0000002F">
      <w:pPr>
        <w:keepNext w:val="1"/>
        <w:widowControl w:val="1"/>
        <w:tabs>
          <w:tab w:val="left" w:leader="none" w:pos="3641"/>
        </w:tabs>
        <w:spacing w:after="120" w:before="120" w:lineRule="auto"/>
        <w:ind w:left="107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0">
      <w:pPr>
        <w:keepNext w:val="1"/>
        <w:widowControl w:val="1"/>
        <w:numPr>
          <w:ilvl w:val="1"/>
          <w:numId w:val="7"/>
        </w:numPr>
        <w:tabs>
          <w:tab w:val="left" w:leader="none" w:pos="3054"/>
        </w:tabs>
        <w:spacing w:after="120" w:before="120" w:lineRule="auto"/>
        <w:ind w:left="10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is advised but not mandated to include the following in a draft Statement of Requirements:</w:t>
      </w:r>
    </w:p>
    <w:p w:rsidR="00000000" w:rsidDel="00000000" w:rsidP="00000000" w:rsidRDefault="00000000" w:rsidRPr="00000000" w14:paraId="00000031">
      <w:pPr>
        <w:widowControl w:val="1"/>
        <w:numPr>
          <w:ilvl w:val="2"/>
          <w:numId w:val="7"/>
        </w:numPr>
        <w:tabs>
          <w:tab w:val="left" w:leader="none"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budget range;</w:t>
      </w:r>
    </w:p>
    <w:p w:rsidR="00000000" w:rsidDel="00000000" w:rsidP="00000000" w:rsidRDefault="00000000" w:rsidRPr="00000000" w14:paraId="00000032">
      <w:pPr>
        <w:widowControl w:val="1"/>
        <w:numPr>
          <w:ilvl w:val="2"/>
          <w:numId w:val="7"/>
        </w:numPr>
        <w:tabs>
          <w:tab w:val="left" w:leader="none"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geographical location of work (if required);</w:t>
      </w:r>
    </w:p>
    <w:p w:rsidR="00000000" w:rsidDel="00000000" w:rsidP="00000000" w:rsidRDefault="00000000" w:rsidRPr="00000000" w14:paraId="00000033">
      <w:pPr>
        <w:widowControl w:val="1"/>
        <w:numPr>
          <w:ilvl w:val="2"/>
          <w:numId w:val="7"/>
        </w:numPr>
        <w:tabs>
          <w:tab w:val="left" w:leader="none"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security clearances needed;</w:t>
      </w:r>
    </w:p>
    <w:p w:rsidR="00000000" w:rsidDel="00000000" w:rsidP="00000000" w:rsidRDefault="00000000" w:rsidRPr="00000000" w14:paraId="00000034">
      <w:pPr>
        <w:widowControl w:val="1"/>
        <w:numPr>
          <w:ilvl w:val="2"/>
          <w:numId w:val="7"/>
        </w:numPr>
        <w:tabs>
          <w:tab w:val="left" w:leader="none"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that the Buyer considers necessary to enable Suppliers to prepare for a discussion of the Buyer’s draft Statement of Requirements.</w:t>
      </w:r>
    </w:p>
    <w:p w:rsidR="00000000" w:rsidDel="00000000" w:rsidP="00000000" w:rsidRDefault="00000000" w:rsidRPr="00000000" w14:paraId="00000035">
      <w:pPr>
        <w:keepNext w:val="1"/>
        <w:widowControl w:val="1"/>
        <w:tabs>
          <w:tab w:val="left" w:leader="none" w:pos="3054"/>
        </w:tabs>
        <w:spacing w:after="120" w:before="120" w:lineRule="auto"/>
        <w:ind w:left="936" w:hanging="576"/>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6">
      <w:pPr>
        <w:keepNext w:val="1"/>
        <w:widowControl w:val="1"/>
        <w:numPr>
          <w:ilvl w:val="1"/>
          <w:numId w:val="7"/>
        </w:numPr>
        <w:tabs>
          <w:tab w:val="left" w:leader="none" w:pos="3054"/>
        </w:tabs>
        <w:spacing w:after="120" w:before="120" w:lineRule="auto"/>
        <w:ind w:left="10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w:t>
      </w:r>
    </w:p>
    <w:p w:rsidR="00000000" w:rsidDel="00000000" w:rsidP="00000000" w:rsidRDefault="00000000" w:rsidRPr="00000000" w14:paraId="00000037">
      <w:pPr>
        <w:widowControl w:val="1"/>
        <w:numPr>
          <w:ilvl w:val="2"/>
          <w:numId w:val="7"/>
        </w:numPr>
        <w:tabs>
          <w:tab w:val="left" w:leader="none"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send the draft Statement of Requirements to all the Suppliers on the required Lot asking for a written response for the purposes of assisting with the development of its specific requirements, as detailed within the Statement of Requirements;</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and</w:t>
      </w:r>
    </w:p>
    <w:p w:rsidR="00000000" w:rsidDel="00000000" w:rsidP="00000000" w:rsidRDefault="00000000" w:rsidRPr="00000000" w14:paraId="00000038">
      <w:pPr>
        <w:widowControl w:val="1"/>
        <w:numPr>
          <w:ilvl w:val="2"/>
          <w:numId w:val="7"/>
        </w:numPr>
        <w:tabs>
          <w:tab w:val="left" w:leader="none"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offer each Supplier on the Lot the opportunity to have an in person discussion to clarify issues arising out of the draft Statement of Requirements. </w:t>
      </w:r>
    </w:p>
    <w:p w:rsidR="00000000" w:rsidDel="00000000" w:rsidP="00000000" w:rsidRDefault="00000000" w:rsidRPr="00000000" w14:paraId="00000039">
      <w:pPr>
        <w:keepNext w:val="1"/>
        <w:widowControl w:val="1"/>
        <w:tabs>
          <w:tab w:val="left" w:leader="none" w:pos="3641"/>
        </w:tabs>
        <w:spacing w:after="120" w:before="120" w:lineRule="auto"/>
        <w:ind w:left="936" w:firstLine="0"/>
        <w:jc w:val="both"/>
        <w:rPr>
          <w:rFonts w:ascii="Arial" w:cs="Arial" w:eastAsia="Arial" w:hAnsi="Arial"/>
          <w:smallCaps w:val="1"/>
          <w:color w:val="000000"/>
          <w:sz w:val="24"/>
          <w:szCs w:val="24"/>
        </w:rPr>
      </w:pPr>
      <w:r w:rsidDel="00000000" w:rsidR="00000000" w:rsidRPr="00000000">
        <w:rPr>
          <w:rtl w:val="0"/>
        </w:rPr>
      </w:r>
    </w:p>
    <w:p w:rsidR="00000000" w:rsidDel="00000000" w:rsidP="00000000" w:rsidRDefault="00000000" w:rsidRPr="00000000" w14:paraId="0000003A">
      <w:pPr>
        <w:keepNext w:val="1"/>
        <w:widowControl w:val="1"/>
        <w:numPr>
          <w:ilvl w:val="1"/>
          <w:numId w:val="7"/>
        </w:numPr>
        <w:spacing w:after="120" w:before="120" w:lineRule="auto"/>
        <w:ind w:left="1418" w:hanging="851"/>
        <w:jc w:val="both"/>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Buyer shall ensure equality of treatment between Suppliers during the discussions by, without limitation, allowing the same period of time for in person discussion to each Supplier. </w:t>
      </w:r>
      <w:r w:rsidDel="00000000" w:rsidR="00000000" w:rsidRPr="00000000">
        <w:rPr>
          <w:rtl w:val="0"/>
        </w:rPr>
      </w:r>
    </w:p>
    <w:p w:rsidR="00000000" w:rsidDel="00000000" w:rsidP="00000000" w:rsidRDefault="00000000" w:rsidRPr="00000000" w14:paraId="0000003B">
      <w:pPr>
        <w:keepNext w:val="1"/>
        <w:widowControl w:val="1"/>
        <w:numPr>
          <w:ilvl w:val="1"/>
          <w:numId w:val="7"/>
        </w:numPr>
        <w:tabs>
          <w:tab w:val="left" w:leader="none" w:pos="1418"/>
        </w:tabs>
        <w:spacing w:after="120" w:before="120" w:lineRule="auto"/>
        <w:ind w:left="1418" w:hanging="785"/>
        <w:jc w:val="both"/>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Buyer shall not reveal solutions proposed or other Confidential Information communicated by one Supplier to any other and shall not identify the source of any revisions to its draft Statement of Requirements. </w:t>
      </w:r>
      <w:r w:rsidDel="00000000" w:rsidR="00000000" w:rsidRPr="00000000">
        <w:rPr>
          <w:rtl w:val="0"/>
        </w:rPr>
      </w:r>
    </w:p>
    <w:p w:rsidR="00000000" w:rsidDel="00000000" w:rsidP="00000000" w:rsidRDefault="00000000" w:rsidRPr="00000000" w14:paraId="0000003C">
      <w:pPr>
        <w:keepNext w:val="1"/>
        <w:widowControl w:val="1"/>
        <w:numPr>
          <w:ilvl w:val="1"/>
          <w:numId w:val="7"/>
        </w:numPr>
        <w:tabs>
          <w:tab w:val="left" w:leader="none" w:pos="1418"/>
        </w:tabs>
        <w:spacing w:after="120" w:before="120" w:lineRule="auto"/>
        <w:ind w:left="993" w:hanging="360"/>
        <w:jc w:val="both"/>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hereby grants the Buyer a royalty free licence to use any IPR that may have been referenced during discussions or in its written response in the final Statement of Requirements. </w:t>
      </w:r>
      <w:r w:rsidDel="00000000" w:rsidR="00000000" w:rsidRPr="00000000">
        <w:rPr>
          <w:rtl w:val="0"/>
        </w:rPr>
      </w:r>
    </w:p>
    <w:p w:rsidR="00000000" w:rsidDel="00000000" w:rsidP="00000000" w:rsidRDefault="00000000" w:rsidRPr="00000000" w14:paraId="0000003D">
      <w:pPr>
        <w:keepNext w:val="1"/>
        <w:widowControl w:val="1"/>
        <w:tabs>
          <w:tab w:val="left" w:leader="none" w:pos="3054"/>
        </w:tabs>
        <w:spacing w:after="120" w:before="120" w:lineRule="auto"/>
        <w:ind w:left="936" w:hanging="576"/>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E">
      <w:pPr>
        <w:keepNext w:val="1"/>
        <w:widowControl w:val="1"/>
        <w:numPr>
          <w:ilvl w:val="1"/>
          <w:numId w:val="7"/>
        </w:numPr>
        <w:spacing w:after="120" w:before="120" w:lineRule="auto"/>
        <w:ind w:left="10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information exchange stage, the Buyer shall consider the input received and may at its discretion commence a Further Competition using the revised Statement of Requirements following the procedure in paragraph 3. </w:t>
      </w:r>
    </w:p>
    <w:p w:rsidR="00000000" w:rsidDel="00000000" w:rsidP="00000000" w:rsidRDefault="00000000" w:rsidRPr="00000000" w14:paraId="0000003F">
      <w:pPr>
        <w:keepNext w:val="1"/>
        <w:widowControl w:val="1"/>
        <w:tabs>
          <w:tab w:val="left" w:leader="none" w:pos="6238"/>
        </w:tabs>
        <w:spacing w:after="120" w:before="120" w:lineRule="auto"/>
        <w:jc w:val="both"/>
        <w:rPr>
          <w:rFonts w:ascii="Arial" w:cs="Arial" w:eastAsia="Arial" w:hAnsi="Arial"/>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0">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1">
      <w:pPr>
        <w:keepNext w:val="1"/>
        <w:widowControl w:val="1"/>
        <w:numPr>
          <w:ilvl w:val="0"/>
          <w:numId w:val="2"/>
        </w:numPr>
        <w:pBdr>
          <w:top w:space="0" w:sz="0" w:val="nil"/>
          <w:left w:space="0" w:sz="0" w:val="nil"/>
          <w:bottom w:space="0" w:sz="0" w:val="nil"/>
          <w:right w:space="0" w:sz="0" w:val="nil"/>
          <w:between w:space="0" w:sz="0" w:val="nil"/>
        </w:pBdr>
        <w:tabs>
          <w:tab w:val="left" w:leader="none" w:pos="3054"/>
        </w:tabs>
        <w:spacing w:after="240" w:before="120" w:lineRule="auto"/>
        <w:ind w:left="360" w:hanging="360"/>
        <w:jc w:val="both"/>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42">
      <w:pPr>
        <w:keepNext w:val="1"/>
        <w:widowControl w:val="1"/>
        <w:numPr>
          <w:ilvl w:val="1"/>
          <w:numId w:val="5"/>
        </w:numPr>
        <w:pBdr>
          <w:top w:space="0" w:sz="0" w:val="nil"/>
          <w:left w:space="0" w:sz="0" w:val="nil"/>
          <w:bottom w:space="0" w:sz="0" w:val="nil"/>
          <w:right w:space="0" w:sz="0" w:val="nil"/>
          <w:between w:space="0" w:sz="0" w:val="nil"/>
        </w:pBdr>
        <w:tabs>
          <w:tab w:val="left" w:leader="none" w:pos="3054"/>
        </w:tabs>
        <w:spacing w:after="120" w:before="120" w:lineRule="auto"/>
        <w:ind w:left="10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 above, provide CCS and the Buyer with either:</w:t>
      </w:r>
    </w:p>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tabs>
          <w:tab w:val="left" w:leader="none" w:pos="3641"/>
        </w:tabs>
        <w:spacing w:after="120" w:before="12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4">
      <w:pPr>
        <w:widowControl w:val="1"/>
        <w:numPr>
          <w:ilvl w:val="2"/>
          <w:numId w:val="5"/>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45">
      <w:pPr>
        <w:keepNext w:val="1"/>
        <w:widowControl w:val="1"/>
        <w:numPr>
          <w:ilvl w:val="2"/>
          <w:numId w:val="5"/>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46">
      <w:pPr>
        <w:widowControl w:val="1"/>
        <w:numPr>
          <w:ilvl w:val="3"/>
          <w:numId w:val="5"/>
        </w:numPr>
        <w:pBdr>
          <w:top w:space="0" w:sz="0" w:val="nil"/>
          <w:left w:space="0" w:sz="0" w:val="nil"/>
          <w:bottom w:space="0" w:sz="0" w:val="nil"/>
          <w:right w:space="0" w:sz="0" w:val="nil"/>
          <w:between w:space="0" w:sz="0" w:val="nil"/>
        </w:pBdr>
        <w:tabs>
          <w:tab w:val="left" w:leader="none" w:pos="3641"/>
        </w:tabs>
        <w:spacing w:after="120" w:before="120" w:lineRule="auto"/>
        <w:ind w:left="2592" w:hanging="93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47">
      <w:pPr>
        <w:widowControl w:val="1"/>
        <w:numPr>
          <w:ilvl w:val="3"/>
          <w:numId w:val="5"/>
        </w:numPr>
        <w:pBdr>
          <w:top w:space="0" w:sz="0" w:val="nil"/>
          <w:left w:space="0" w:sz="0" w:val="nil"/>
          <w:bottom w:space="0" w:sz="0" w:val="nil"/>
          <w:right w:space="0" w:sz="0" w:val="nil"/>
          <w:between w:space="0" w:sz="0" w:val="nil"/>
        </w:pBdr>
        <w:tabs>
          <w:tab w:val="left" w:leader="none" w:pos="3641"/>
        </w:tabs>
        <w:spacing w:after="120" w:before="120" w:lineRule="auto"/>
        <w:ind w:left="2592" w:hanging="93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48">
      <w:pPr>
        <w:widowControl w:val="1"/>
        <w:numPr>
          <w:ilvl w:val="3"/>
          <w:numId w:val="5"/>
        </w:numPr>
        <w:pBdr>
          <w:top w:space="0" w:sz="0" w:val="nil"/>
          <w:left w:space="0" w:sz="0" w:val="nil"/>
          <w:bottom w:space="0" w:sz="0" w:val="nil"/>
          <w:right w:space="0" w:sz="0" w:val="nil"/>
          <w:between w:space="0" w:sz="0" w:val="nil"/>
        </w:pBdr>
        <w:tabs>
          <w:tab w:val="left" w:leader="none" w:pos="3641"/>
        </w:tabs>
        <w:spacing w:after="120" w:before="120" w:lineRule="auto"/>
        <w:ind w:left="2592" w:hanging="93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 including itemising any expenses and any disbursements and their associated cost that the Supplier expects to charge to the Buyer under the Call-Off Contract;</w:t>
      </w:r>
    </w:p>
    <w:p w:rsidR="00000000" w:rsidDel="00000000" w:rsidP="00000000" w:rsidRDefault="00000000" w:rsidRPr="00000000" w14:paraId="00000049">
      <w:pPr>
        <w:widowControl w:val="1"/>
        <w:numPr>
          <w:ilvl w:val="3"/>
          <w:numId w:val="5"/>
        </w:numPr>
        <w:pBdr>
          <w:top w:space="0" w:sz="0" w:val="nil"/>
          <w:left w:space="0" w:sz="0" w:val="nil"/>
          <w:bottom w:space="0" w:sz="0" w:val="nil"/>
          <w:right w:space="0" w:sz="0" w:val="nil"/>
          <w:between w:space="0" w:sz="0" w:val="nil"/>
        </w:pBdr>
        <w:tabs>
          <w:tab w:val="left" w:leader="none" w:pos="3641"/>
        </w:tabs>
        <w:spacing w:after="120" w:before="120" w:lineRule="auto"/>
        <w:ind w:left="2592" w:hanging="93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4A">
      <w:pPr>
        <w:widowControl w:val="1"/>
        <w:numPr>
          <w:ilvl w:val="2"/>
          <w:numId w:val="5"/>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5 shall be based on the charging structure and take into account any discount to which the Buyer may be entitled as set out in Framework Schedule 3 (Framework Prices).</w:t>
      </w:r>
    </w:p>
    <w:p w:rsidR="00000000" w:rsidDel="00000000" w:rsidP="00000000" w:rsidRDefault="00000000" w:rsidRPr="00000000" w14:paraId="0000004B">
      <w:pPr>
        <w:keepNext w:val="1"/>
        <w:widowControl w:val="1"/>
        <w:numPr>
          <w:ilvl w:val="2"/>
          <w:numId w:val="5"/>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4C">
      <w:pPr>
        <w:widowControl w:val="1"/>
        <w:numPr>
          <w:ilvl w:val="3"/>
          <w:numId w:val="5"/>
        </w:numPr>
        <w:pBdr>
          <w:top w:space="0" w:sz="0" w:val="nil"/>
          <w:left w:space="0" w:sz="0" w:val="nil"/>
          <w:bottom w:space="0" w:sz="0" w:val="nil"/>
          <w:right w:space="0" w:sz="0" w:val="nil"/>
          <w:between w:space="0" w:sz="0" w:val="nil"/>
        </w:pBdr>
        <w:tabs>
          <w:tab w:val="left" w:leader="none" w:pos="3641"/>
        </w:tabs>
        <w:spacing w:after="120" w:before="120" w:lineRule="auto"/>
        <w:ind w:left="2592" w:hanging="93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5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4D">
      <w:pPr>
        <w:widowControl w:val="1"/>
        <w:numPr>
          <w:ilvl w:val="3"/>
          <w:numId w:val="5"/>
        </w:numPr>
        <w:pBdr>
          <w:top w:space="0" w:sz="0" w:val="nil"/>
          <w:left w:space="0" w:sz="0" w:val="nil"/>
          <w:bottom w:space="0" w:sz="0" w:val="nil"/>
          <w:right w:space="0" w:sz="0" w:val="nil"/>
          <w:between w:space="0" w:sz="0" w:val="nil"/>
        </w:pBdr>
        <w:tabs>
          <w:tab w:val="left" w:leader="none" w:pos="3641"/>
        </w:tabs>
        <w:spacing w:after="120" w:before="120" w:lineRule="auto"/>
        <w:ind w:left="2592" w:hanging="93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4E">
      <w:pPr>
        <w:widowControl w:val="1"/>
        <w:numPr>
          <w:ilvl w:val="4"/>
          <w:numId w:val="5"/>
        </w:numPr>
        <w:pBdr>
          <w:top w:space="0" w:sz="0" w:val="nil"/>
          <w:left w:space="0" w:sz="0" w:val="nil"/>
          <w:bottom w:space="0" w:sz="0" w:val="nil"/>
          <w:right w:space="0" w:sz="0" w:val="nil"/>
          <w:between w:space="0" w:sz="0" w:val="nil"/>
        </w:pBdr>
        <w:tabs>
          <w:tab w:val="left" w:leader="none" w:pos="6238"/>
        </w:tabs>
        <w:spacing w:after="120" w:before="120" w:lineRule="auto"/>
        <w:ind w:left="3119" w:hanging="5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4F">
      <w:pPr>
        <w:widowControl w:val="1"/>
        <w:numPr>
          <w:ilvl w:val="4"/>
          <w:numId w:val="5"/>
        </w:numPr>
        <w:pBdr>
          <w:top w:space="0" w:sz="0" w:val="nil"/>
          <w:left w:space="0" w:sz="0" w:val="nil"/>
          <w:bottom w:space="0" w:sz="0" w:val="nil"/>
          <w:right w:space="0" w:sz="0" w:val="nil"/>
          <w:between w:space="0" w:sz="0" w:val="nil"/>
        </w:pBdr>
        <w:tabs>
          <w:tab w:val="left" w:leader="none" w:pos="6238"/>
        </w:tabs>
        <w:spacing w:after="120" w:before="120" w:lineRule="auto"/>
        <w:ind w:left="3119" w:hanging="5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50">
      <w:pPr>
        <w:keepNext w:val="1"/>
        <w:widowControl w:val="1"/>
        <w:tabs>
          <w:tab w:val="left" w:leader="none" w:pos="142"/>
        </w:tabs>
        <w:spacing w:after="240" w:before="120" w:lineRule="auto"/>
        <w:ind w:left="360" w:firstLine="0"/>
        <w:jc w:val="both"/>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1">
      <w:pPr>
        <w:keepNext w:val="1"/>
        <w:widowControl w:val="1"/>
        <w:numPr>
          <w:ilvl w:val="0"/>
          <w:numId w:val="5"/>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5"/>
        </w:numPr>
        <w:pBdr>
          <w:top w:space="0" w:sz="0" w:val="nil"/>
          <w:left w:space="0" w:sz="0" w:val="nil"/>
          <w:bottom w:space="0" w:sz="0" w:val="nil"/>
          <w:right w:space="0" w:sz="0" w:val="nil"/>
          <w:between w:space="0" w:sz="0" w:val="nil"/>
        </w:pBdr>
        <w:tabs>
          <w:tab w:val="left" w:leader="none" w:pos="3054"/>
        </w:tabs>
        <w:spacing w:after="120" w:before="120" w:line="240" w:lineRule="auto"/>
        <w:ind w:left="1070" w:right="0" w:hanging="36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53">
      <w:pPr>
        <w:keepNext w:val="1"/>
        <w:widowControl w:val="1"/>
        <w:numPr>
          <w:ilvl w:val="0"/>
          <w:numId w:val="6"/>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both"/>
        <w:rPr/>
      </w:pPr>
      <w:r w:rsidDel="00000000" w:rsidR="00000000" w:rsidRPr="00000000">
        <w:rPr>
          <w:rFonts w:ascii="Arial" w:cs="Arial" w:eastAsia="Arial" w:hAnsi="Arial"/>
          <w:b w:val="1"/>
          <w:color w:val="000000"/>
          <w:sz w:val="24"/>
          <w:szCs w:val="24"/>
          <w:rtl w:val="0"/>
        </w:rPr>
        <w:t xml:space="preserve">Who is responsible for the award</w:t>
      </w:r>
      <w:r w:rsidDel="00000000" w:rsidR="00000000" w:rsidRPr="00000000">
        <w:rPr>
          <w:rtl w:val="0"/>
        </w:rPr>
      </w:r>
    </w:p>
    <w:p w:rsidR="00000000" w:rsidDel="00000000" w:rsidP="00000000" w:rsidRDefault="00000000" w:rsidRPr="00000000" w14:paraId="00000054">
      <w:pPr>
        <w:widowControl w:val="1"/>
        <w:numPr>
          <w:ilvl w:val="1"/>
          <w:numId w:val="6"/>
        </w:numPr>
        <w:pBdr>
          <w:top w:space="0" w:sz="0" w:val="nil"/>
          <w:left w:space="0" w:sz="0" w:val="nil"/>
          <w:bottom w:space="0" w:sz="0" w:val="nil"/>
          <w:right w:space="0" w:sz="0" w:val="nil"/>
          <w:between w:space="0" w:sz="0" w:val="nil"/>
        </w:pBdr>
        <w:tabs>
          <w:tab w:val="left" w:leader="none" w:pos="3054"/>
        </w:tabs>
        <w:spacing w:after="120" w:before="120" w:lineRule="auto"/>
        <w:ind w:left="1070" w:hanging="360"/>
        <w:jc w:val="both"/>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55">
      <w:pPr>
        <w:widowControl w:val="1"/>
        <w:numPr>
          <w:ilvl w:val="2"/>
          <w:numId w:val="6"/>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color w:val="000000"/>
          <w:sz w:val="24"/>
          <w:szCs w:val="24"/>
          <w:rtl w:val="0"/>
        </w:rPr>
        <w:t xml:space="preserve">the conduct of the Buyer in relation to this Contract; or</w:t>
      </w:r>
    </w:p>
    <w:p w:rsidR="00000000" w:rsidDel="00000000" w:rsidP="00000000" w:rsidRDefault="00000000" w:rsidRPr="00000000" w14:paraId="00000056">
      <w:pPr>
        <w:widowControl w:val="1"/>
        <w:numPr>
          <w:ilvl w:val="2"/>
          <w:numId w:val="6"/>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57">
      <w:pPr>
        <w:keepNext w:val="1"/>
        <w:widowControl w:val="1"/>
        <w:numPr>
          <w:ilvl w:val="0"/>
          <w:numId w:val="6"/>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both"/>
        <w:rPr/>
      </w:pPr>
      <w:r w:rsidDel="00000000" w:rsidR="00000000" w:rsidRPr="00000000">
        <w:rPr>
          <w:rFonts w:ascii="Arial" w:cs="Arial" w:eastAsia="Arial" w:hAnsi="Arial"/>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58">
      <w:pPr>
        <w:widowControl w:val="1"/>
        <w:numPr>
          <w:ilvl w:val="1"/>
          <w:numId w:val="6"/>
        </w:numPr>
        <w:pBdr>
          <w:top w:space="0" w:sz="0" w:val="nil"/>
          <w:left w:space="0" w:sz="0" w:val="nil"/>
          <w:bottom w:space="0" w:sz="0" w:val="nil"/>
          <w:right w:space="0" w:sz="0" w:val="nil"/>
          <w:between w:space="0" w:sz="0" w:val="nil"/>
        </w:pBdr>
        <w:tabs>
          <w:tab w:val="left" w:leader="none" w:pos="1134"/>
        </w:tabs>
        <w:spacing w:after="120" w:before="120" w:lineRule="auto"/>
        <w:ind w:left="1070" w:hanging="360"/>
        <w:jc w:val="both"/>
        <w:rPr/>
      </w:pPr>
      <w:bookmarkStart w:colFirst="0" w:colLast="0" w:name="_heading=h.3rdcrjn" w:id="4"/>
      <w:bookmarkEnd w:id="4"/>
      <w:r w:rsidDel="00000000" w:rsidR="00000000" w:rsidRPr="00000000">
        <w:rPr>
          <w:rFonts w:ascii="Arial" w:cs="Arial" w:eastAsia="Arial" w:hAnsi="Arial"/>
          <w:color w:val="000000"/>
          <w:sz w:val="24"/>
          <w:szCs w:val="24"/>
          <w:rtl w:val="0"/>
        </w:rPr>
        <w:t xml:space="preserve">Subject to Paragraphs 1 to 7 above and 9,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59">
      <w:pPr>
        <w:widowControl w:val="1"/>
        <w:numPr>
          <w:ilvl w:val="1"/>
          <w:numId w:val="6"/>
        </w:numPr>
        <w:pBdr>
          <w:top w:space="0" w:sz="0" w:val="nil"/>
          <w:left w:space="0" w:sz="0" w:val="nil"/>
          <w:bottom w:space="0" w:sz="0" w:val="nil"/>
          <w:right w:space="0" w:sz="0" w:val="nil"/>
          <w:between w:space="0" w:sz="0" w:val="nil"/>
        </w:pBdr>
        <w:tabs>
          <w:tab w:val="left" w:leader="none" w:pos="1134"/>
        </w:tabs>
        <w:spacing w:after="120" w:before="120" w:lineRule="auto"/>
        <w:ind w:left="1070" w:hanging="360"/>
        <w:jc w:val="both"/>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8 shall not constitute a Call-Off Contract under this Contract.</w:t>
      </w:r>
    </w:p>
    <w:p w:rsidR="00000000" w:rsidDel="00000000" w:rsidP="00000000" w:rsidRDefault="00000000" w:rsidRPr="00000000" w14:paraId="0000005A">
      <w:pPr>
        <w:widowControl w:val="1"/>
        <w:numPr>
          <w:ilvl w:val="1"/>
          <w:numId w:val="6"/>
        </w:numPr>
        <w:pBdr>
          <w:top w:space="0" w:sz="0" w:val="nil"/>
          <w:left w:space="0" w:sz="0" w:val="nil"/>
          <w:bottom w:space="0" w:sz="0" w:val="nil"/>
          <w:right w:space="0" w:sz="0" w:val="nil"/>
          <w:between w:space="0" w:sz="0" w:val="nil"/>
        </w:pBdr>
        <w:tabs>
          <w:tab w:val="left" w:leader="none" w:pos="1418"/>
        </w:tabs>
        <w:spacing w:after="120" w:before="120" w:lineRule="auto"/>
        <w:ind w:left="1070" w:hanging="360"/>
        <w:jc w:val="both"/>
        <w:rPr/>
      </w:pPr>
      <w:bookmarkStart w:colFirst="0" w:colLast="0" w:name="_heading=h.26in1rg" w:id="5"/>
      <w:bookmarkEnd w:id="5"/>
      <w:r w:rsidDel="00000000" w:rsidR="00000000" w:rsidRPr="00000000">
        <w:rPr>
          <w:rFonts w:ascii="Arial" w:cs="Arial" w:eastAsia="Arial" w:hAnsi="Arial"/>
          <w:color w:val="000000"/>
          <w:sz w:val="24"/>
          <w:szCs w:val="24"/>
          <w:rtl w:val="0"/>
        </w:rPr>
        <w:t xml:space="preserve">On receipt of an order form as described in Paragraph 8.1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5B">
      <w:pPr>
        <w:widowControl w:val="1"/>
        <w:numPr>
          <w:ilvl w:val="1"/>
          <w:numId w:val="6"/>
        </w:numPr>
        <w:pBdr>
          <w:top w:space="0" w:sz="0" w:val="nil"/>
          <w:left w:space="0" w:sz="0" w:val="nil"/>
          <w:bottom w:space="0" w:sz="0" w:val="nil"/>
          <w:right w:space="0" w:sz="0" w:val="nil"/>
          <w:between w:space="0" w:sz="0" w:val="nil"/>
        </w:pBdr>
        <w:tabs>
          <w:tab w:val="left" w:leader="none" w:pos="1418"/>
        </w:tabs>
        <w:spacing w:after="120" w:before="120" w:lineRule="auto"/>
        <w:ind w:left="1070" w:hanging="360"/>
        <w:jc w:val="both"/>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5C">
      <w:pPr>
        <w:keepNext w:val="1"/>
        <w:widowControl w:val="1"/>
        <w:numPr>
          <w:ilvl w:val="0"/>
          <w:numId w:val="6"/>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both"/>
        <w:rPr/>
      </w:pPr>
      <w:r w:rsidDel="00000000" w:rsidR="00000000" w:rsidRPr="00000000">
        <w:rPr>
          <w:rFonts w:ascii="Arial" w:cs="Arial" w:eastAsia="Arial" w:hAnsi="Arial"/>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5D">
      <w:pPr>
        <w:widowControl w:val="1"/>
        <w:numPr>
          <w:ilvl w:val="1"/>
          <w:numId w:val="6"/>
        </w:numPr>
        <w:pBdr>
          <w:top w:space="0" w:sz="0" w:val="nil"/>
          <w:left w:space="0" w:sz="0" w:val="nil"/>
          <w:bottom w:space="0" w:sz="0" w:val="nil"/>
          <w:right w:space="0" w:sz="0" w:val="nil"/>
          <w:between w:space="0" w:sz="0" w:val="nil"/>
        </w:pBdr>
        <w:tabs>
          <w:tab w:val="left" w:leader="none" w:pos="1418"/>
        </w:tabs>
        <w:spacing w:after="120" w:before="120" w:lineRule="auto"/>
        <w:ind w:left="1070" w:hanging="360"/>
        <w:jc w:val="both"/>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5E">
      <w:pPr>
        <w:widowControl w:val="1"/>
        <w:numPr>
          <w:ilvl w:val="1"/>
          <w:numId w:val="6"/>
        </w:numPr>
        <w:pBdr>
          <w:top w:space="0" w:sz="0" w:val="nil"/>
          <w:left w:space="0" w:sz="0" w:val="nil"/>
          <w:bottom w:space="0" w:sz="0" w:val="nil"/>
          <w:right w:space="0" w:sz="0" w:val="nil"/>
          <w:between w:space="0" w:sz="0" w:val="nil"/>
        </w:pBdr>
        <w:tabs>
          <w:tab w:val="left" w:leader="none" w:pos="1418"/>
        </w:tabs>
        <w:spacing w:after="120" w:before="120" w:lineRule="auto"/>
        <w:ind w:left="1070" w:hanging="360"/>
        <w:jc w:val="both"/>
        <w:rPr/>
      </w:pPr>
      <w:bookmarkStart w:colFirst="0" w:colLast="0" w:name="_heading=h.lnxbz9" w:id="6"/>
      <w:bookmarkEnd w:id="6"/>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5F">
      <w:pPr>
        <w:keepNext w:val="1"/>
        <w:widowControl w:val="1"/>
        <w:numPr>
          <w:ilvl w:val="1"/>
          <w:numId w:val="6"/>
        </w:numPr>
        <w:pBdr>
          <w:top w:space="0" w:sz="0" w:val="nil"/>
          <w:left w:space="0" w:sz="0" w:val="nil"/>
          <w:bottom w:space="0" w:sz="0" w:val="nil"/>
          <w:right w:space="0" w:sz="0" w:val="nil"/>
          <w:between w:space="0" w:sz="0" w:val="nil"/>
        </w:pBdr>
        <w:tabs>
          <w:tab w:val="left" w:leader="none" w:pos="1418"/>
        </w:tabs>
        <w:spacing w:after="120" w:before="120" w:lineRule="auto"/>
        <w:ind w:left="1070" w:hanging="360"/>
        <w:jc w:val="both"/>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60">
      <w:pPr>
        <w:widowControl w:val="1"/>
        <w:numPr>
          <w:ilvl w:val="3"/>
          <w:numId w:val="6"/>
        </w:numPr>
        <w:pBdr>
          <w:top w:space="0" w:sz="0" w:val="nil"/>
          <w:left w:space="0" w:sz="0" w:val="nil"/>
          <w:bottom w:space="0" w:sz="0" w:val="nil"/>
          <w:right w:space="0" w:sz="0" w:val="nil"/>
          <w:between w:space="0" w:sz="0" w:val="nil"/>
        </w:pBdr>
        <w:tabs>
          <w:tab w:val="left" w:leader="none" w:pos="3641"/>
        </w:tabs>
        <w:spacing w:after="120" w:before="120" w:lineRule="auto"/>
        <w:ind w:left="2847" w:hanging="720"/>
        <w:jc w:val="both"/>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61">
      <w:pPr>
        <w:widowControl w:val="1"/>
        <w:numPr>
          <w:ilvl w:val="3"/>
          <w:numId w:val="6"/>
        </w:numPr>
        <w:pBdr>
          <w:top w:space="0" w:sz="0" w:val="nil"/>
          <w:left w:space="0" w:sz="0" w:val="nil"/>
          <w:bottom w:space="0" w:sz="0" w:val="nil"/>
          <w:right w:space="0" w:sz="0" w:val="nil"/>
          <w:between w:space="0" w:sz="0" w:val="nil"/>
        </w:pBdr>
        <w:tabs>
          <w:tab w:val="left" w:leader="none" w:pos="3641"/>
        </w:tabs>
        <w:spacing w:after="120" w:before="120" w:lineRule="auto"/>
        <w:ind w:left="2847" w:hanging="720"/>
        <w:jc w:val="both"/>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62">
      <w:pPr>
        <w:widowControl w:val="1"/>
        <w:numPr>
          <w:ilvl w:val="3"/>
          <w:numId w:val="6"/>
        </w:numPr>
        <w:pBdr>
          <w:top w:space="0" w:sz="0" w:val="nil"/>
          <w:left w:space="0" w:sz="0" w:val="nil"/>
          <w:bottom w:space="0" w:sz="0" w:val="nil"/>
          <w:right w:space="0" w:sz="0" w:val="nil"/>
          <w:between w:space="0" w:sz="0" w:val="nil"/>
        </w:pBdr>
        <w:tabs>
          <w:tab w:val="left" w:leader="none" w:pos="3641"/>
        </w:tabs>
        <w:spacing w:after="120" w:before="120" w:lineRule="auto"/>
        <w:ind w:left="2847" w:hanging="720"/>
        <w:jc w:val="both"/>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63">
      <w:pPr>
        <w:widowControl w:val="1"/>
        <w:numPr>
          <w:ilvl w:val="3"/>
          <w:numId w:val="6"/>
        </w:numPr>
        <w:pBdr>
          <w:top w:space="0" w:sz="0" w:val="nil"/>
          <w:left w:space="0" w:sz="0" w:val="nil"/>
          <w:bottom w:space="0" w:sz="0" w:val="nil"/>
          <w:right w:space="0" w:sz="0" w:val="nil"/>
          <w:between w:space="0" w:sz="0" w:val="nil"/>
        </w:pBdr>
        <w:tabs>
          <w:tab w:val="left" w:leader="none" w:pos="3641"/>
        </w:tabs>
        <w:spacing w:after="120" w:before="120" w:lineRule="auto"/>
        <w:ind w:left="2847" w:hanging="720"/>
        <w:jc w:val="both"/>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64">
      <w:pPr>
        <w:widowControl w:val="1"/>
        <w:numPr>
          <w:ilvl w:val="3"/>
          <w:numId w:val="6"/>
        </w:numPr>
        <w:pBdr>
          <w:top w:space="0" w:sz="0" w:val="nil"/>
          <w:left w:space="0" w:sz="0" w:val="nil"/>
          <w:bottom w:space="0" w:sz="0" w:val="nil"/>
          <w:right w:space="0" w:sz="0" w:val="nil"/>
          <w:between w:space="0" w:sz="0" w:val="nil"/>
        </w:pBdr>
        <w:tabs>
          <w:tab w:val="left" w:leader="none" w:pos="3641"/>
        </w:tabs>
        <w:spacing w:after="120" w:before="120" w:lineRule="auto"/>
        <w:ind w:left="2847" w:hanging="720"/>
        <w:jc w:val="both"/>
        <w:rPr/>
      </w:pPr>
      <w:bookmarkStart w:colFirst="0" w:colLast="0" w:name="_heading=h.35nkun2" w:id="7"/>
      <w:bookmarkEnd w:id="7"/>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65">
      <w:pPr>
        <w:widowControl w:val="1"/>
        <w:numPr>
          <w:ilvl w:val="3"/>
          <w:numId w:val="6"/>
        </w:numPr>
        <w:pBdr>
          <w:top w:space="0" w:sz="0" w:val="nil"/>
          <w:left w:space="0" w:sz="0" w:val="nil"/>
          <w:bottom w:space="0" w:sz="0" w:val="nil"/>
          <w:right w:space="0" w:sz="0" w:val="nil"/>
          <w:between w:space="0" w:sz="0" w:val="nil"/>
        </w:pBdr>
        <w:tabs>
          <w:tab w:val="left" w:leader="none" w:pos="3641"/>
        </w:tabs>
        <w:spacing w:after="120" w:before="120" w:lineRule="auto"/>
        <w:ind w:left="2847" w:hanging="720"/>
        <w:jc w:val="both"/>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66">
      <w:pPr>
        <w:widowControl w:val="1"/>
        <w:numPr>
          <w:ilvl w:val="3"/>
          <w:numId w:val="6"/>
        </w:numPr>
        <w:pBdr>
          <w:top w:space="0" w:sz="0" w:val="nil"/>
          <w:left w:space="0" w:sz="0" w:val="nil"/>
          <w:bottom w:space="0" w:sz="0" w:val="nil"/>
          <w:right w:space="0" w:sz="0" w:val="nil"/>
          <w:between w:space="0" w:sz="0" w:val="nil"/>
        </w:pBdr>
        <w:tabs>
          <w:tab w:val="left" w:leader="none" w:pos="3641"/>
        </w:tabs>
        <w:spacing w:after="120" w:before="120" w:lineRule="auto"/>
        <w:ind w:left="2847" w:hanging="720"/>
        <w:jc w:val="both"/>
        <w:rPr/>
      </w:pPr>
      <w:r w:rsidDel="00000000" w:rsidR="00000000" w:rsidRPr="00000000">
        <w:rPr>
          <w:rFonts w:ascii="Arial" w:cs="Arial" w:eastAsia="Arial" w:hAnsi="Arial"/>
          <w:color w:val="000000"/>
          <w:sz w:val="24"/>
          <w:szCs w:val="24"/>
          <w:rtl w:val="0"/>
        </w:rPr>
        <w:t xml:space="preserve">subject to Paragraph 9.4, the date and time of the start of the Electronic Reverse Auction; and</w:t>
      </w:r>
    </w:p>
    <w:p w:rsidR="00000000" w:rsidDel="00000000" w:rsidP="00000000" w:rsidRDefault="00000000" w:rsidRPr="00000000" w14:paraId="00000067">
      <w:pPr>
        <w:widowControl w:val="1"/>
        <w:numPr>
          <w:ilvl w:val="3"/>
          <w:numId w:val="6"/>
        </w:numPr>
        <w:pBdr>
          <w:top w:space="0" w:sz="0" w:val="nil"/>
          <w:left w:space="0" w:sz="0" w:val="nil"/>
          <w:bottom w:space="0" w:sz="0" w:val="nil"/>
          <w:right w:space="0" w:sz="0" w:val="nil"/>
          <w:between w:space="0" w:sz="0" w:val="nil"/>
        </w:pBdr>
        <w:tabs>
          <w:tab w:val="left" w:leader="none" w:pos="3641"/>
        </w:tabs>
        <w:spacing w:after="120" w:before="120" w:lineRule="auto"/>
        <w:ind w:left="2847" w:hanging="720"/>
        <w:jc w:val="both"/>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68">
      <w:pPr>
        <w:widowControl w:val="1"/>
        <w:numPr>
          <w:ilvl w:val="1"/>
          <w:numId w:val="6"/>
        </w:numPr>
        <w:pBdr>
          <w:top w:space="0" w:sz="0" w:val="nil"/>
          <w:left w:space="0" w:sz="0" w:val="nil"/>
          <w:bottom w:space="0" w:sz="0" w:val="nil"/>
          <w:right w:space="0" w:sz="0" w:val="nil"/>
          <w:between w:space="0" w:sz="0" w:val="nil"/>
        </w:pBdr>
        <w:spacing w:after="120" w:before="120" w:lineRule="auto"/>
        <w:ind w:left="1070" w:hanging="360"/>
        <w:jc w:val="both"/>
        <w:rPr/>
      </w:pPr>
      <w:bookmarkStart w:colFirst="0" w:colLast="0" w:name="_heading=h.1ksv4uv" w:id="8"/>
      <w:bookmarkEnd w:id="8"/>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69">
      <w:pPr>
        <w:widowControl w:val="1"/>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1070" w:hanging="360"/>
        <w:jc w:val="both"/>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6A">
      <w:pPr>
        <w:keepNext w:val="1"/>
        <w:widowControl w:val="1"/>
        <w:numPr>
          <w:ilvl w:val="1"/>
          <w:numId w:val="6"/>
        </w:numPr>
        <w:pBdr>
          <w:top w:space="0" w:sz="0" w:val="nil"/>
          <w:left w:space="0" w:sz="0" w:val="nil"/>
          <w:bottom w:space="0" w:sz="0" w:val="nil"/>
          <w:right w:space="0" w:sz="0" w:val="nil"/>
          <w:between w:space="0" w:sz="0" w:val="nil"/>
        </w:pBdr>
        <w:spacing w:after="120" w:before="120" w:lineRule="auto"/>
        <w:ind w:left="1070" w:hanging="360"/>
        <w:jc w:val="both"/>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6B">
      <w:pPr>
        <w:widowControl w:val="1"/>
        <w:numPr>
          <w:ilvl w:val="3"/>
          <w:numId w:val="6"/>
        </w:numPr>
        <w:pBdr>
          <w:top w:space="0" w:sz="0" w:val="nil"/>
          <w:left w:space="0" w:sz="0" w:val="nil"/>
          <w:bottom w:space="0" w:sz="0" w:val="nil"/>
          <w:right w:space="0" w:sz="0" w:val="nil"/>
          <w:between w:space="0" w:sz="0" w:val="nil"/>
        </w:pBdr>
        <w:tabs>
          <w:tab w:val="left" w:leader="none" w:pos="3641"/>
        </w:tabs>
        <w:spacing w:after="120" w:before="120" w:lineRule="auto"/>
        <w:ind w:left="2847" w:hanging="720"/>
        <w:jc w:val="both"/>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6C">
      <w:pPr>
        <w:widowControl w:val="1"/>
        <w:numPr>
          <w:ilvl w:val="3"/>
          <w:numId w:val="6"/>
        </w:numPr>
        <w:pBdr>
          <w:top w:space="0" w:sz="0" w:val="nil"/>
          <w:left w:space="0" w:sz="0" w:val="nil"/>
          <w:bottom w:space="0" w:sz="0" w:val="nil"/>
          <w:right w:space="0" w:sz="0" w:val="nil"/>
          <w:between w:space="0" w:sz="0" w:val="nil"/>
        </w:pBdr>
        <w:tabs>
          <w:tab w:val="left" w:leader="none" w:pos="3641"/>
        </w:tabs>
        <w:spacing w:after="120" w:before="120" w:lineRule="auto"/>
        <w:ind w:left="2847" w:hanging="720"/>
        <w:jc w:val="both"/>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6D">
      <w:pPr>
        <w:widowControl w:val="1"/>
        <w:numPr>
          <w:ilvl w:val="3"/>
          <w:numId w:val="6"/>
        </w:numPr>
        <w:pBdr>
          <w:top w:space="0" w:sz="0" w:val="nil"/>
          <w:left w:space="0" w:sz="0" w:val="nil"/>
          <w:bottom w:space="0" w:sz="0" w:val="nil"/>
          <w:right w:space="0" w:sz="0" w:val="nil"/>
          <w:between w:space="0" w:sz="0" w:val="nil"/>
        </w:pBdr>
        <w:tabs>
          <w:tab w:val="left" w:leader="none" w:pos="3641"/>
        </w:tabs>
        <w:spacing w:after="120" w:before="120" w:lineRule="auto"/>
        <w:ind w:left="2847" w:hanging="720"/>
        <w:jc w:val="both"/>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6E">
      <w:pPr>
        <w:keepNext w:val="1"/>
        <w:widowControl w:val="1"/>
        <w:numPr>
          <w:ilvl w:val="1"/>
          <w:numId w:val="6"/>
        </w:numPr>
        <w:pBdr>
          <w:top w:space="0" w:sz="0" w:val="nil"/>
          <w:left w:space="0" w:sz="0" w:val="nil"/>
          <w:bottom w:space="0" w:sz="0" w:val="nil"/>
          <w:right w:space="0" w:sz="0" w:val="nil"/>
          <w:between w:space="0" w:sz="0" w:val="nil"/>
        </w:pBdr>
        <w:tabs>
          <w:tab w:val="left" w:leader="none" w:pos="1418"/>
        </w:tabs>
        <w:spacing w:after="120" w:before="120" w:lineRule="auto"/>
        <w:ind w:left="1070" w:hanging="360"/>
        <w:jc w:val="both"/>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6F">
      <w:pPr>
        <w:widowControl w:val="1"/>
        <w:numPr>
          <w:ilvl w:val="3"/>
          <w:numId w:val="6"/>
        </w:numPr>
        <w:pBdr>
          <w:top w:space="0" w:sz="0" w:val="nil"/>
          <w:left w:space="0" w:sz="0" w:val="nil"/>
          <w:bottom w:space="0" w:sz="0" w:val="nil"/>
          <w:right w:space="0" w:sz="0" w:val="nil"/>
          <w:between w:space="0" w:sz="0" w:val="nil"/>
        </w:pBdr>
        <w:tabs>
          <w:tab w:val="left" w:leader="none" w:pos="3641"/>
        </w:tabs>
        <w:spacing w:after="120" w:before="120" w:lineRule="auto"/>
        <w:ind w:left="2847" w:hanging="720"/>
        <w:jc w:val="both"/>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70">
      <w:pPr>
        <w:widowControl w:val="1"/>
        <w:numPr>
          <w:ilvl w:val="3"/>
          <w:numId w:val="6"/>
        </w:numPr>
        <w:pBdr>
          <w:top w:space="0" w:sz="0" w:val="nil"/>
          <w:left w:space="0" w:sz="0" w:val="nil"/>
          <w:bottom w:space="0" w:sz="0" w:val="nil"/>
          <w:right w:space="0" w:sz="0" w:val="nil"/>
          <w:between w:space="0" w:sz="0" w:val="nil"/>
        </w:pBdr>
        <w:tabs>
          <w:tab w:val="left" w:leader="none" w:pos="3641"/>
        </w:tabs>
        <w:spacing w:after="120" w:before="120" w:lineRule="auto"/>
        <w:ind w:left="2847" w:hanging="720"/>
        <w:jc w:val="both"/>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9.3 have been received within the prescribed elapsed time period; or</w:t>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left" w:leader="none" w:pos="3645"/>
        </w:tabs>
        <w:spacing w:after="120" w:before="120" w:lineRule="auto"/>
        <w:ind w:left="2834" w:hanging="705"/>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 </w:t>
        <w:tab/>
      </w: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72">
      <w:pPr>
        <w:keepNext w:val="1"/>
        <w:widowControl w:val="1"/>
        <w:numPr>
          <w:ilvl w:val="0"/>
          <w:numId w:val="6"/>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both"/>
        <w:rPr/>
      </w:pPr>
      <w:r w:rsidDel="00000000" w:rsidR="00000000" w:rsidRPr="00000000">
        <w:rPr>
          <w:rFonts w:ascii="Arial" w:cs="Arial" w:eastAsia="Arial" w:hAnsi="Arial"/>
          <w:b w:val="1"/>
          <w:color w:val="000000"/>
          <w:sz w:val="24"/>
          <w:szCs w:val="24"/>
          <w:rtl w:val="0"/>
        </w:rPr>
        <w:t xml:space="preserve">Awarding and creating an Exempt Call-off Contract</w:t>
      </w:r>
    </w:p>
    <w:p w:rsidR="00000000" w:rsidDel="00000000" w:rsidP="00000000" w:rsidRDefault="00000000" w:rsidRPr="00000000" w14:paraId="00000073">
      <w:pPr>
        <w:keepNext w:val="1"/>
        <w:widowControl w:val="1"/>
        <w:numPr>
          <w:ilvl w:val="1"/>
          <w:numId w:val="6"/>
        </w:numPr>
        <w:pBdr>
          <w:top w:space="0" w:sz="0" w:val="nil"/>
          <w:left w:space="0" w:sz="0" w:val="nil"/>
          <w:bottom w:space="0" w:sz="0" w:val="nil"/>
          <w:right w:space="0" w:sz="0" w:val="nil"/>
          <w:between w:space="0" w:sz="0" w:val="nil"/>
        </w:pBdr>
        <w:tabs>
          <w:tab w:val="left" w:leader="none" w:pos="1276"/>
        </w:tabs>
        <w:spacing w:after="120" w:before="120" w:lineRule="auto"/>
        <w:ind w:left="1070" w:hanging="360"/>
        <w:jc w:val="both"/>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74">
      <w:pPr>
        <w:keepNext w:val="1"/>
        <w:widowControl w:val="1"/>
        <w:numPr>
          <w:ilvl w:val="1"/>
          <w:numId w:val="6"/>
        </w:numPr>
        <w:pBdr>
          <w:top w:space="0" w:sz="0" w:val="nil"/>
          <w:left w:space="0" w:sz="0" w:val="nil"/>
          <w:bottom w:space="0" w:sz="0" w:val="nil"/>
          <w:right w:space="0" w:sz="0" w:val="nil"/>
          <w:between w:space="0" w:sz="0" w:val="nil"/>
        </w:pBdr>
        <w:spacing w:after="120" w:before="120" w:lineRule="auto"/>
        <w:ind w:left="1070" w:hanging="360"/>
        <w:jc w:val="both"/>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10 and in accordance with any legal requirements applicable to that potential Exempt Buyer.</w:t>
      </w:r>
    </w:p>
    <w:p w:rsidR="00000000" w:rsidDel="00000000" w:rsidP="00000000" w:rsidRDefault="00000000" w:rsidRPr="00000000" w14:paraId="00000075">
      <w:pPr>
        <w:keepNext w:val="1"/>
        <w:widowControl w:val="1"/>
        <w:numPr>
          <w:ilvl w:val="1"/>
          <w:numId w:val="6"/>
        </w:numPr>
        <w:pBdr>
          <w:top w:space="0" w:sz="0" w:val="nil"/>
          <w:left w:space="0" w:sz="0" w:val="nil"/>
          <w:bottom w:space="0" w:sz="0" w:val="nil"/>
          <w:right w:space="0" w:sz="0" w:val="nil"/>
          <w:between w:space="0" w:sz="0" w:val="nil"/>
        </w:pBdr>
        <w:spacing w:after="120" w:before="120" w:lineRule="auto"/>
        <w:ind w:left="1070" w:hanging="360"/>
        <w:jc w:val="both"/>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10.4 below or through a Further Competition Procedure in accordance with Paragraph 3 as modified by Paragraph 10.5 below.</w:t>
      </w:r>
    </w:p>
    <w:p w:rsidR="00000000" w:rsidDel="00000000" w:rsidP="00000000" w:rsidRDefault="00000000" w:rsidRPr="00000000" w14:paraId="00000076">
      <w:pPr>
        <w:keepNext w:val="1"/>
        <w:widowControl w:val="1"/>
        <w:numPr>
          <w:ilvl w:val="1"/>
          <w:numId w:val="6"/>
        </w:numPr>
        <w:pBdr>
          <w:top w:space="0" w:sz="0" w:val="nil"/>
          <w:left w:space="0" w:sz="0" w:val="nil"/>
          <w:bottom w:space="0" w:sz="0" w:val="nil"/>
          <w:right w:space="0" w:sz="0" w:val="nil"/>
          <w:between w:space="0" w:sz="0" w:val="nil"/>
        </w:pBdr>
        <w:tabs>
          <w:tab w:val="left" w:leader="none" w:pos="1276"/>
        </w:tabs>
        <w:spacing w:after="120" w:before="120" w:lineRule="auto"/>
        <w:ind w:left="1070" w:hanging="360"/>
        <w:jc w:val="both"/>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77">
      <w:pPr>
        <w:widowControl w:val="1"/>
        <w:numPr>
          <w:ilvl w:val="2"/>
          <w:numId w:val="6"/>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color w:val="000000"/>
          <w:sz w:val="24"/>
          <w:szCs w:val="24"/>
          <w:rtl w:val="0"/>
        </w:rPr>
        <w:t xml:space="preserve">its Deliverables can be met by the Supplier’s description of the Deliverables as set out in Framework Schedule 1 (Specification) and Framework Schedule 2 (Framework Tender); and</w:t>
      </w:r>
    </w:p>
    <w:p w:rsidR="00000000" w:rsidDel="00000000" w:rsidP="00000000" w:rsidRDefault="00000000" w:rsidRPr="00000000" w14:paraId="00000078">
      <w:pPr>
        <w:widowControl w:val="1"/>
        <w:numPr>
          <w:ilvl w:val="2"/>
          <w:numId w:val="6"/>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985" w:hanging="75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8 above.</w:t>
      </w:r>
    </w:p>
    <w:p w:rsidR="00000000" w:rsidDel="00000000" w:rsidP="00000000" w:rsidRDefault="00000000" w:rsidRPr="00000000" w14:paraId="0000007A">
      <w:pPr>
        <w:keepNext w:val="1"/>
        <w:widowControl w:val="1"/>
        <w:numPr>
          <w:ilvl w:val="1"/>
          <w:numId w:val="6"/>
        </w:numPr>
        <w:pBdr>
          <w:top w:space="0" w:sz="0" w:val="nil"/>
          <w:left w:space="0" w:sz="0" w:val="nil"/>
          <w:bottom w:space="0" w:sz="0" w:val="nil"/>
          <w:right w:space="0" w:sz="0" w:val="nil"/>
          <w:between w:space="0" w:sz="0" w:val="nil"/>
        </w:pBdr>
        <w:spacing w:after="120" w:before="120" w:lineRule="auto"/>
        <w:ind w:left="1070" w:hanging="360"/>
        <w:jc w:val="both"/>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10.5.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7B">
      <w:pPr>
        <w:keepNext w:val="1"/>
        <w:widowControl w:val="1"/>
        <w:numPr>
          <w:ilvl w:val="1"/>
          <w:numId w:val="6"/>
        </w:numPr>
        <w:pBdr>
          <w:top w:space="0" w:sz="0" w:val="nil"/>
          <w:left w:space="0" w:sz="0" w:val="nil"/>
          <w:bottom w:space="0" w:sz="0" w:val="nil"/>
          <w:right w:space="0" w:sz="0" w:val="nil"/>
          <w:between w:space="0" w:sz="0" w:val="nil"/>
        </w:pBdr>
        <w:tabs>
          <w:tab w:val="left" w:leader="none" w:pos="1418"/>
        </w:tabs>
        <w:spacing w:after="120" w:before="120" w:lineRule="auto"/>
        <w:ind w:left="1070" w:hanging="360"/>
        <w:jc w:val="both"/>
        <w:rPr/>
      </w:pPr>
      <w:r w:rsidDel="00000000" w:rsidR="00000000" w:rsidRPr="00000000">
        <w:rPr>
          <w:rFonts w:ascii="Arial" w:cs="Arial" w:eastAsia="Arial" w:hAnsi="Arial"/>
          <w:color w:val="000000"/>
          <w:sz w:val="24"/>
          <w:szCs w:val="24"/>
          <w:rtl w:val="0"/>
        </w:rPr>
        <w:t xml:space="preserve">Paragraphs 10.1 to 10.5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7C">
      <w:pPr>
        <w:jc w:val="both"/>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Part 2: Award Criteria</w:t>
      </w:r>
      <w:r w:rsidDel="00000000" w:rsidR="00000000" w:rsidRPr="00000000">
        <w:rPr>
          <w:rtl w:val="0"/>
        </w:rPr>
      </w:r>
    </w:p>
    <w:p w:rsidR="00000000" w:rsidDel="00000000" w:rsidP="00000000" w:rsidRDefault="00000000" w:rsidRPr="00000000" w14:paraId="0000007F">
      <w:pPr>
        <w:widowControl w:val="1"/>
        <w:numPr>
          <w:ilvl w:val="0"/>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80">
      <w:pPr>
        <w:widowControl w:val="1"/>
        <w:numPr>
          <w:ilvl w:val="0"/>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w:t>
      </w:r>
      <w:r w:rsidDel="00000000" w:rsidR="00000000" w:rsidRPr="00000000">
        <w:rPr>
          <w:rFonts w:ascii="Arial" w:cs="Arial" w:eastAsia="Arial" w:hAnsi="Arial"/>
          <w:sz w:val="24"/>
          <w:szCs w:val="24"/>
          <w:rtl w:val="0"/>
        </w:rPr>
        <w:t xml:space="preserve">of the most</w:t>
      </w:r>
      <w:r w:rsidDel="00000000" w:rsidR="00000000" w:rsidRPr="00000000">
        <w:rPr>
          <w:rFonts w:ascii="Arial" w:cs="Arial" w:eastAsia="Arial" w:hAnsi="Arial"/>
          <w:color w:val="000000"/>
          <w:sz w:val="24"/>
          <w:szCs w:val="24"/>
          <w:rtl w:val="0"/>
        </w:rPr>
        <w:t xml:space="preserve"> economically advantageous tender ("MEAT").</w:t>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A">
      <w:pPr>
        <w:keepNext w:val="1"/>
        <w:widowControl w:val="1"/>
        <w:pBdr>
          <w:top w:space="0" w:sz="0" w:val="nil"/>
          <w:left w:space="0" w:sz="0" w:val="nil"/>
          <w:bottom w:space="0" w:sz="0" w:val="nil"/>
          <w:right w:space="0" w:sz="0" w:val="nil"/>
          <w:between w:space="0" w:sz="0" w:val="nil"/>
        </w:pBdr>
        <w:spacing w:after="240" w:before="240" w:lineRule="auto"/>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9B">
      <w:pPr>
        <w:keepNext w:val="1"/>
        <w:widowControl w:val="1"/>
        <w:pBdr>
          <w:top w:space="0" w:sz="0" w:val="nil"/>
          <w:left w:space="0" w:sz="0" w:val="nil"/>
          <w:bottom w:space="0" w:sz="0" w:val="nil"/>
          <w:right w:space="0" w:sz="0" w:val="nil"/>
          <w:between w:space="0" w:sz="0" w:val="nil"/>
        </w:pBdr>
        <w:spacing w:after="240" w:before="240" w:lineRule="auto"/>
        <w:jc w:val="both"/>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A: Direct Award Criteria</w:t>
      </w:r>
    </w:p>
    <w:p w:rsidR="00000000" w:rsidDel="00000000" w:rsidP="00000000" w:rsidRDefault="00000000" w:rsidRPr="00000000" w14:paraId="0000009C">
      <w:pPr>
        <w:keepNext w:val="1"/>
        <w:widowControl w:val="1"/>
        <w:spacing w:after="240" w:befor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be applied to the Suppliers' compliant tenders submitted through Direct Award, with AQ referring to Award Questions.</w:t>
      </w:r>
    </w:p>
    <w:p w:rsidR="00000000" w:rsidDel="00000000" w:rsidP="00000000" w:rsidRDefault="00000000" w:rsidRPr="00000000" w14:paraId="0000009D">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widowControl w:val="1"/>
        <w:spacing w:after="120" w:lineRule="auto"/>
        <w:jc w:val="both"/>
        <w:rPr>
          <w:rFonts w:ascii="Arial" w:cs="Arial" w:eastAsia="Arial" w:hAnsi="Arial"/>
          <w:sz w:val="24"/>
          <w:szCs w:val="24"/>
        </w:rPr>
      </w:pPr>
      <w:r w:rsidDel="00000000" w:rsidR="00000000" w:rsidRPr="00000000">
        <w:rPr>
          <w:rtl w:val="0"/>
        </w:rPr>
      </w:r>
    </w:p>
    <w:tbl>
      <w:tblPr>
        <w:tblStyle w:val="Table1"/>
        <w:tblW w:w="7952.0" w:type="dxa"/>
        <w:jc w:val="center"/>
        <w:tblLayout w:type="fixed"/>
        <w:tblLook w:val="0400"/>
      </w:tblPr>
      <w:tblGrid>
        <w:gridCol w:w="55"/>
        <w:gridCol w:w="1545"/>
        <w:gridCol w:w="3170"/>
        <w:gridCol w:w="3182"/>
        <w:tblGridChange w:id="0">
          <w:tblGrid>
            <w:gridCol w:w="55"/>
            <w:gridCol w:w="1545"/>
            <w:gridCol w:w="3170"/>
            <w:gridCol w:w="3182"/>
          </w:tblGrid>
        </w:tblGridChange>
      </w:tblGrid>
    </w:tbl>
    <w:p w:rsidR="00000000" w:rsidDel="00000000" w:rsidP="00000000" w:rsidRDefault="00000000" w:rsidRPr="00000000" w14:paraId="0000009F">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Lots 1a, 1b, 1c and 1d Linen and Laundry</w:t>
      </w:r>
    </w:p>
    <w:p w:rsidR="00000000" w:rsidDel="00000000" w:rsidP="00000000" w:rsidRDefault="00000000" w:rsidRPr="00000000" w14:paraId="000000A1">
      <w:pPr>
        <w:tabs>
          <w:tab w:val="left" w:leader="none" w:pos="851"/>
        </w:tabs>
        <w:spacing w:after="240" w:lineRule="auto"/>
        <w:jc w:val="both"/>
        <w:rPr>
          <w:sz w:val="24"/>
          <w:szCs w:val="24"/>
        </w:rPr>
      </w:pPr>
      <w:r w:rsidDel="00000000" w:rsidR="00000000" w:rsidRPr="00000000">
        <w:rPr>
          <w:rtl w:val="0"/>
        </w:rPr>
      </w:r>
    </w:p>
    <w:tbl>
      <w:tblPr>
        <w:tblStyle w:val="Table2"/>
        <w:tblW w:w="90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7"/>
        <w:tblGridChange w:id="0">
          <w:tblGrid>
            <w:gridCol w:w="4508"/>
            <w:gridCol w:w="450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0A2">
            <w:pPr>
              <w:tabs>
                <w:tab w:val="left" w:leader="none" w:pos="851"/>
              </w:tabs>
              <w:spacing w:after="120" w:before="120" w:lineRule="auto"/>
              <w:jc w:val="both"/>
              <w:rPr>
                <w:sz w:val="24"/>
                <w:szCs w:val="24"/>
              </w:rPr>
            </w:pPr>
            <w:r w:rsidDel="00000000" w:rsidR="00000000" w:rsidRPr="00000000">
              <w:rPr>
                <w:b w:val="1"/>
                <w:sz w:val="24"/>
                <w:szCs w:val="24"/>
                <w:rtl w:val="0"/>
              </w:rPr>
              <w:t xml:space="preserve">Criteria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0A3">
            <w:pPr>
              <w:spacing w:after="200" w:before="120" w:lineRule="auto"/>
              <w:rPr>
                <w:sz w:val="24"/>
                <w:szCs w:val="24"/>
              </w:rPr>
            </w:pPr>
            <w:r w:rsidDel="00000000" w:rsidR="00000000" w:rsidRPr="00000000">
              <w:rPr>
                <w:b w:val="1"/>
                <w:sz w:val="24"/>
                <w:szCs w:val="24"/>
                <w:rtl w:val="0"/>
              </w:rPr>
              <w:t xml:space="preserve">Relative weighting percentage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keepNext w:val="1"/>
              <w:spacing w:after="120" w:before="120" w:lineRule="auto"/>
              <w:rPr>
                <w:sz w:val="24"/>
                <w:szCs w:val="24"/>
              </w:rPr>
            </w:pPr>
            <w:r w:rsidDel="00000000" w:rsidR="00000000" w:rsidRPr="00000000">
              <w:rPr>
                <w:sz w:val="24"/>
                <w:szCs w:val="24"/>
                <w:rtl w:val="0"/>
              </w:rPr>
              <w:t xml:space="preserve">Price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keepNext w:val="1"/>
              <w:spacing w:after="120" w:before="240" w:lineRule="auto"/>
              <w:ind w:left="142" w:firstLine="0"/>
              <w:jc w:val="both"/>
              <w:rPr>
                <w:sz w:val="24"/>
                <w:szCs w:val="24"/>
              </w:rPr>
            </w:pPr>
            <w:r w:rsidDel="00000000" w:rsidR="00000000" w:rsidRPr="00000000">
              <w:rPr>
                <w:sz w:val="24"/>
                <w:szCs w:val="24"/>
                <w:highlight w:val="yellow"/>
                <w:rtl w:val="0"/>
              </w:rPr>
              <w:t xml:space="preserve">[0-100%]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tabs>
                <w:tab w:val="left" w:leader="none" w:pos="851"/>
              </w:tabs>
              <w:spacing w:after="240" w:lineRule="auto"/>
              <w:jc w:val="both"/>
              <w:rPr>
                <w:sz w:val="24"/>
                <w:szCs w:val="24"/>
              </w:rPr>
            </w:pPr>
            <w:r w:rsidDel="00000000" w:rsidR="00000000" w:rsidRPr="00000000">
              <w:rPr>
                <w:sz w:val="24"/>
                <w:szCs w:val="24"/>
                <w:rtl w:val="0"/>
              </w:rPr>
              <w:t xml:space="preserve">AQ 2.2</w:t>
            </w:r>
          </w:p>
          <w:p w:rsidR="00000000" w:rsidDel="00000000" w:rsidP="00000000" w:rsidRDefault="00000000" w:rsidRPr="00000000" w14:paraId="000000A7">
            <w:pPr>
              <w:tabs>
                <w:tab w:val="left" w:leader="none" w:pos="851"/>
              </w:tabs>
              <w:spacing w:after="240" w:lineRule="auto"/>
              <w:jc w:val="both"/>
              <w:rPr>
                <w:sz w:val="24"/>
                <w:szCs w:val="24"/>
              </w:rPr>
            </w:pPr>
            <w:r w:rsidDel="00000000" w:rsidR="00000000" w:rsidRPr="00000000">
              <w:rPr>
                <w:sz w:val="24"/>
                <w:szCs w:val="24"/>
                <w:rtl w:val="0"/>
              </w:rPr>
              <w:t xml:space="preserve">Social Value and Sustainability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keepNext w:val="1"/>
              <w:spacing w:after="120" w:before="240" w:lineRule="auto"/>
              <w:ind w:left="142" w:firstLine="0"/>
              <w:jc w:val="both"/>
              <w:rPr>
                <w:sz w:val="24"/>
                <w:szCs w:val="24"/>
              </w:rPr>
            </w:pPr>
            <w:r w:rsidDel="00000000" w:rsidR="00000000" w:rsidRPr="00000000">
              <w:rPr>
                <w:sz w:val="24"/>
                <w:szCs w:val="24"/>
                <w:highlight w:val="yellow"/>
                <w:rtl w:val="0"/>
              </w:rPr>
              <w:t xml:space="preserve">[0-100%]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spacing w:after="120" w:before="120" w:lineRule="auto"/>
              <w:ind w:left="57" w:right="57" w:firstLine="0"/>
              <w:rPr>
                <w:sz w:val="24"/>
                <w:szCs w:val="24"/>
              </w:rPr>
            </w:pPr>
            <w:r w:rsidDel="00000000" w:rsidR="00000000" w:rsidRPr="00000000">
              <w:rPr>
                <w:sz w:val="24"/>
                <w:szCs w:val="24"/>
                <w:rtl w:val="0"/>
              </w:rPr>
              <w:t xml:space="preserve">AQ 2.3</w:t>
            </w:r>
          </w:p>
          <w:p w:rsidR="00000000" w:rsidDel="00000000" w:rsidP="00000000" w:rsidRDefault="00000000" w:rsidRPr="00000000" w14:paraId="000000AA">
            <w:pPr>
              <w:spacing w:after="120" w:before="120" w:lineRule="auto"/>
              <w:ind w:left="57" w:right="57" w:firstLine="0"/>
              <w:rPr>
                <w:sz w:val="24"/>
                <w:szCs w:val="24"/>
              </w:rPr>
            </w:pPr>
            <w:r w:rsidDel="00000000" w:rsidR="00000000" w:rsidRPr="00000000">
              <w:rPr>
                <w:sz w:val="24"/>
                <w:szCs w:val="24"/>
                <w:rtl w:val="0"/>
              </w:rPr>
              <w:t xml:space="preserve">Linen and Laundry (Applies to Lots 1A / 1B / 1C / 1D only)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keepNext w:val="1"/>
              <w:spacing w:after="120" w:before="240" w:lineRule="auto"/>
              <w:ind w:left="142" w:firstLine="0"/>
              <w:jc w:val="both"/>
              <w:rPr>
                <w:sz w:val="24"/>
                <w:szCs w:val="24"/>
              </w:rPr>
            </w:pPr>
            <w:r w:rsidDel="00000000" w:rsidR="00000000" w:rsidRPr="00000000">
              <w:rPr>
                <w:sz w:val="24"/>
                <w:szCs w:val="24"/>
                <w:highlight w:val="yellow"/>
                <w:rtl w:val="0"/>
              </w:rPr>
              <w:t xml:space="preserve">[0-100%]</w:t>
            </w:r>
            <w:r w:rsidDel="00000000" w:rsidR="00000000" w:rsidRPr="00000000">
              <w:rPr>
                <w:rtl w:val="0"/>
              </w:rPr>
            </w:r>
          </w:p>
        </w:tc>
      </w:tr>
    </w:tbl>
    <w:p w:rsidR="00000000" w:rsidDel="00000000" w:rsidP="00000000" w:rsidRDefault="00000000" w:rsidRPr="00000000" w14:paraId="000000AC">
      <w:pPr>
        <w:tabs>
          <w:tab w:val="left" w:leader="none" w:pos="851"/>
        </w:tabs>
        <w:spacing w:after="240" w:lineRule="auto"/>
        <w:jc w:val="both"/>
        <w:rPr/>
      </w:pPr>
      <w:r w:rsidDel="00000000" w:rsidR="00000000" w:rsidRPr="00000000">
        <w:rPr>
          <w:rtl w:val="0"/>
        </w:rPr>
      </w:r>
    </w:p>
    <w:p w:rsidR="00000000" w:rsidDel="00000000" w:rsidP="00000000" w:rsidRDefault="00000000" w:rsidRPr="00000000" w14:paraId="000000AD">
      <w:pPr>
        <w:tabs>
          <w:tab w:val="left" w:leader="none" w:pos="851"/>
        </w:tabs>
        <w:spacing w:after="240" w:lineRule="auto"/>
        <w:jc w:val="both"/>
        <w:rPr>
          <w:sz w:val="24"/>
          <w:szCs w:val="24"/>
        </w:rPr>
      </w:pPr>
      <w:r w:rsidDel="00000000" w:rsidR="00000000" w:rsidRPr="00000000">
        <w:rPr>
          <w:sz w:val="24"/>
          <w:szCs w:val="24"/>
          <w:rtl w:val="0"/>
        </w:rPr>
        <w:t xml:space="preserve">Lot 2a General Cleaning </w:t>
      </w:r>
    </w:p>
    <w:p w:rsidR="00000000" w:rsidDel="00000000" w:rsidP="00000000" w:rsidRDefault="00000000" w:rsidRPr="00000000" w14:paraId="000000AE">
      <w:pPr>
        <w:tabs>
          <w:tab w:val="left" w:leader="none" w:pos="851"/>
        </w:tabs>
        <w:spacing w:after="240" w:lineRule="auto"/>
        <w:jc w:val="both"/>
        <w:rPr>
          <w:sz w:val="24"/>
          <w:szCs w:val="24"/>
        </w:rPr>
      </w:pPr>
      <w:r w:rsidDel="00000000" w:rsidR="00000000" w:rsidRPr="00000000">
        <w:rPr>
          <w:rtl w:val="0"/>
        </w:rPr>
      </w:r>
    </w:p>
    <w:tbl>
      <w:tblPr>
        <w:tblStyle w:val="Table3"/>
        <w:tblW w:w="90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7"/>
        <w:tblGridChange w:id="0">
          <w:tblGrid>
            <w:gridCol w:w="4508"/>
            <w:gridCol w:w="450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0AF">
            <w:pPr>
              <w:tabs>
                <w:tab w:val="left" w:leader="none" w:pos="851"/>
              </w:tabs>
              <w:spacing w:after="120" w:before="120" w:lineRule="auto"/>
              <w:jc w:val="both"/>
              <w:rPr>
                <w:sz w:val="24"/>
                <w:szCs w:val="24"/>
              </w:rPr>
            </w:pPr>
            <w:r w:rsidDel="00000000" w:rsidR="00000000" w:rsidRPr="00000000">
              <w:rPr>
                <w:b w:val="1"/>
                <w:sz w:val="24"/>
                <w:szCs w:val="24"/>
                <w:rtl w:val="0"/>
              </w:rPr>
              <w:t xml:space="preserve">Criteria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0B0">
            <w:pPr>
              <w:spacing w:after="200" w:before="120" w:lineRule="auto"/>
              <w:rPr>
                <w:sz w:val="24"/>
                <w:szCs w:val="24"/>
              </w:rPr>
            </w:pPr>
            <w:r w:rsidDel="00000000" w:rsidR="00000000" w:rsidRPr="00000000">
              <w:rPr>
                <w:b w:val="1"/>
                <w:sz w:val="24"/>
                <w:szCs w:val="24"/>
                <w:rtl w:val="0"/>
              </w:rPr>
              <w:t xml:space="preserve">Relative weighting percentage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keepNext w:val="1"/>
              <w:spacing w:after="120" w:before="120" w:lineRule="auto"/>
              <w:rPr>
                <w:sz w:val="24"/>
                <w:szCs w:val="24"/>
              </w:rPr>
            </w:pPr>
            <w:r w:rsidDel="00000000" w:rsidR="00000000" w:rsidRPr="00000000">
              <w:rPr>
                <w:sz w:val="24"/>
                <w:szCs w:val="24"/>
                <w:rtl w:val="0"/>
              </w:rPr>
              <w:t xml:space="preserve">Price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keepNext w:val="1"/>
              <w:spacing w:after="120" w:before="240" w:lineRule="auto"/>
              <w:ind w:left="142" w:firstLine="0"/>
              <w:jc w:val="both"/>
              <w:rPr>
                <w:sz w:val="24"/>
                <w:szCs w:val="24"/>
              </w:rPr>
            </w:pPr>
            <w:r w:rsidDel="00000000" w:rsidR="00000000" w:rsidRPr="00000000">
              <w:rPr>
                <w:sz w:val="24"/>
                <w:szCs w:val="24"/>
                <w:highlight w:val="yellow"/>
                <w:rtl w:val="0"/>
              </w:rPr>
              <w:t xml:space="preserve">[0-100%]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tabs>
                <w:tab w:val="left" w:leader="none" w:pos="851"/>
              </w:tabs>
              <w:spacing w:after="240" w:lineRule="auto"/>
              <w:jc w:val="both"/>
              <w:rPr>
                <w:sz w:val="24"/>
                <w:szCs w:val="24"/>
              </w:rPr>
            </w:pPr>
            <w:r w:rsidDel="00000000" w:rsidR="00000000" w:rsidRPr="00000000">
              <w:rPr>
                <w:sz w:val="24"/>
                <w:szCs w:val="24"/>
                <w:rtl w:val="0"/>
              </w:rPr>
              <w:t xml:space="preserve">AQ 2.2</w:t>
            </w:r>
          </w:p>
          <w:p w:rsidR="00000000" w:rsidDel="00000000" w:rsidP="00000000" w:rsidRDefault="00000000" w:rsidRPr="00000000" w14:paraId="000000B4">
            <w:pPr>
              <w:tabs>
                <w:tab w:val="left" w:leader="none" w:pos="851"/>
              </w:tabs>
              <w:spacing w:after="240" w:lineRule="auto"/>
              <w:jc w:val="both"/>
              <w:rPr>
                <w:sz w:val="24"/>
                <w:szCs w:val="24"/>
              </w:rPr>
            </w:pPr>
            <w:r w:rsidDel="00000000" w:rsidR="00000000" w:rsidRPr="00000000">
              <w:rPr>
                <w:sz w:val="24"/>
                <w:szCs w:val="24"/>
                <w:rtl w:val="0"/>
              </w:rPr>
              <w:t xml:space="preserve">Social Value and Sustainability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keepNext w:val="1"/>
              <w:spacing w:after="120" w:before="240" w:lineRule="auto"/>
              <w:ind w:left="142" w:firstLine="0"/>
              <w:jc w:val="both"/>
              <w:rPr>
                <w:sz w:val="24"/>
                <w:szCs w:val="24"/>
              </w:rPr>
            </w:pPr>
            <w:r w:rsidDel="00000000" w:rsidR="00000000" w:rsidRPr="00000000">
              <w:rPr>
                <w:sz w:val="24"/>
                <w:szCs w:val="24"/>
                <w:highlight w:val="yellow"/>
                <w:rtl w:val="0"/>
              </w:rPr>
              <w:t xml:space="preserve">[0-100%]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spacing w:after="120" w:before="120" w:lineRule="auto"/>
              <w:ind w:left="57" w:right="57" w:firstLine="0"/>
              <w:rPr>
                <w:sz w:val="24"/>
                <w:szCs w:val="24"/>
              </w:rPr>
            </w:pPr>
            <w:r w:rsidDel="00000000" w:rsidR="00000000" w:rsidRPr="00000000">
              <w:rPr>
                <w:sz w:val="24"/>
                <w:szCs w:val="24"/>
                <w:rtl w:val="0"/>
              </w:rPr>
              <w:t xml:space="preserve">AQ 2.4</w:t>
            </w:r>
          </w:p>
          <w:p w:rsidR="00000000" w:rsidDel="00000000" w:rsidP="00000000" w:rsidRDefault="00000000" w:rsidRPr="00000000" w14:paraId="000000B7">
            <w:pPr>
              <w:spacing w:after="120" w:before="120" w:lineRule="auto"/>
              <w:ind w:left="57" w:right="57" w:firstLine="0"/>
              <w:rPr>
                <w:sz w:val="24"/>
                <w:szCs w:val="24"/>
              </w:rPr>
            </w:pPr>
            <w:r w:rsidDel="00000000" w:rsidR="00000000" w:rsidRPr="00000000">
              <w:rPr>
                <w:sz w:val="24"/>
                <w:szCs w:val="24"/>
                <w:rtl w:val="0"/>
              </w:rPr>
              <w:t xml:space="preserve">Cleaning Services and Pest Control (Applies to Lot 2A only)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keepNext w:val="1"/>
              <w:spacing w:after="120" w:before="240" w:lineRule="auto"/>
              <w:ind w:left="142" w:firstLine="0"/>
              <w:jc w:val="both"/>
              <w:rPr>
                <w:sz w:val="24"/>
                <w:szCs w:val="24"/>
              </w:rPr>
            </w:pPr>
            <w:r w:rsidDel="00000000" w:rsidR="00000000" w:rsidRPr="00000000">
              <w:rPr>
                <w:sz w:val="24"/>
                <w:szCs w:val="24"/>
                <w:highlight w:val="yellow"/>
                <w:rtl w:val="0"/>
              </w:rPr>
              <w:t xml:space="preserve">[0-100%]</w:t>
            </w:r>
            <w:r w:rsidDel="00000000" w:rsidR="00000000" w:rsidRPr="00000000">
              <w:rPr>
                <w:rtl w:val="0"/>
              </w:rPr>
            </w:r>
          </w:p>
        </w:tc>
      </w:tr>
    </w:tbl>
    <w:p w:rsidR="00000000" w:rsidDel="00000000" w:rsidP="00000000" w:rsidRDefault="00000000" w:rsidRPr="00000000" w14:paraId="000000B9">
      <w:pPr>
        <w:tabs>
          <w:tab w:val="left" w:leader="none" w:pos="851"/>
        </w:tabs>
        <w:spacing w:after="240" w:lineRule="auto"/>
        <w:jc w:val="both"/>
        <w:rPr>
          <w:sz w:val="24"/>
          <w:szCs w:val="24"/>
        </w:rPr>
      </w:pPr>
      <w:r w:rsidDel="00000000" w:rsidR="00000000" w:rsidRPr="00000000">
        <w:rPr>
          <w:rtl w:val="0"/>
        </w:rPr>
      </w:r>
    </w:p>
    <w:p w:rsidR="00000000" w:rsidDel="00000000" w:rsidP="00000000" w:rsidRDefault="00000000" w:rsidRPr="00000000" w14:paraId="000000BA">
      <w:pPr>
        <w:tabs>
          <w:tab w:val="left" w:leader="none" w:pos="851"/>
        </w:tabs>
        <w:spacing w:after="240" w:lineRule="auto"/>
        <w:jc w:val="both"/>
        <w:rPr/>
      </w:pPr>
      <w:r w:rsidDel="00000000" w:rsidR="00000000" w:rsidRPr="00000000">
        <w:rPr>
          <w:rtl w:val="0"/>
        </w:rPr>
        <w:t xml:space="preserve">Lot 2b Ambulance Cleaning </w:t>
      </w:r>
    </w:p>
    <w:p w:rsidR="00000000" w:rsidDel="00000000" w:rsidP="00000000" w:rsidRDefault="00000000" w:rsidRPr="00000000" w14:paraId="000000BB">
      <w:pPr>
        <w:tabs>
          <w:tab w:val="left" w:leader="none" w:pos="851"/>
        </w:tabs>
        <w:spacing w:after="240" w:lineRule="auto"/>
        <w:jc w:val="both"/>
        <w:rPr>
          <w:sz w:val="24"/>
          <w:szCs w:val="24"/>
        </w:rPr>
      </w:pPr>
      <w:r w:rsidDel="00000000" w:rsidR="00000000" w:rsidRPr="00000000">
        <w:rPr>
          <w:rtl w:val="0"/>
        </w:rPr>
      </w:r>
    </w:p>
    <w:tbl>
      <w:tblPr>
        <w:tblStyle w:val="Table4"/>
        <w:tblW w:w="90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7"/>
        <w:tblGridChange w:id="0">
          <w:tblGrid>
            <w:gridCol w:w="4508"/>
            <w:gridCol w:w="450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0BC">
            <w:pPr>
              <w:tabs>
                <w:tab w:val="left" w:leader="none" w:pos="851"/>
              </w:tabs>
              <w:spacing w:after="120" w:before="120" w:lineRule="auto"/>
              <w:jc w:val="both"/>
              <w:rPr>
                <w:sz w:val="24"/>
                <w:szCs w:val="24"/>
              </w:rPr>
            </w:pPr>
            <w:r w:rsidDel="00000000" w:rsidR="00000000" w:rsidRPr="00000000">
              <w:rPr>
                <w:b w:val="1"/>
                <w:sz w:val="24"/>
                <w:szCs w:val="24"/>
                <w:rtl w:val="0"/>
              </w:rPr>
              <w:t xml:space="preserve">Criteria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0BD">
            <w:pPr>
              <w:spacing w:after="200" w:before="120" w:lineRule="auto"/>
              <w:rPr>
                <w:sz w:val="24"/>
                <w:szCs w:val="24"/>
              </w:rPr>
            </w:pPr>
            <w:r w:rsidDel="00000000" w:rsidR="00000000" w:rsidRPr="00000000">
              <w:rPr>
                <w:b w:val="1"/>
                <w:sz w:val="24"/>
                <w:szCs w:val="24"/>
                <w:rtl w:val="0"/>
              </w:rPr>
              <w:t xml:space="preserve">Relative weighting percentage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keepNext w:val="1"/>
              <w:spacing w:after="120" w:before="120" w:lineRule="auto"/>
              <w:rPr>
                <w:sz w:val="24"/>
                <w:szCs w:val="24"/>
              </w:rPr>
            </w:pPr>
            <w:r w:rsidDel="00000000" w:rsidR="00000000" w:rsidRPr="00000000">
              <w:rPr>
                <w:sz w:val="24"/>
                <w:szCs w:val="24"/>
                <w:rtl w:val="0"/>
              </w:rPr>
              <w:t xml:space="preserve">Price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keepNext w:val="1"/>
              <w:spacing w:after="120" w:before="240" w:lineRule="auto"/>
              <w:ind w:left="142" w:firstLine="0"/>
              <w:jc w:val="both"/>
              <w:rPr>
                <w:sz w:val="24"/>
                <w:szCs w:val="24"/>
              </w:rPr>
            </w:pPr>
            <w:r w:rsidDel="00000000" w:rsidR="00000000" w:rsidRPr="00000000">
              <w:rPr>
                <w:sz w:val="24"/>
                <w:szCs w:val="24"/>
                <w:highlight w:val="yellow"/>
                <w:rtl w:val="0"/>
              </w:rPr>
              <w:t xml:space="preserve">[0-100%]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tabs>
                <w:tab w:val="left" w:leader="none" w:pos="851"/>
              </w:tabs>
              <w:spacing w:after="240" w:lineRule="auto"/>
              <w:jc w:val="both"/>
              <w:rPr>
                <w:sz w:val="24"/>
                <w:szCs w:val="24"/>
              </w:rPr>
            </w:pPr>
            <w:r w:rsidDel="00000000" w:rsidR="00000000" w:rsidRPr="00000000">
              <w:rPr>
                <w:sz w:val="24"/>
                <w:szCs w:val="24"/>
                <w:rtl w:val="0"/>
              </w:rPr>
              <w:t xml:space="preserve">AQ 2.2</w:t>
            </w:r>
          </w:p>
          <w:p w:rsidR="00000000" w:rsidDel="00000000" w:rsidP="00000000" w:rsidRDefault="00000000" w:rsidRPr="00000000" w14:paraId="000000C1">
            <w:pPr>
              <w:tabs>
                <w:tab w:val="left" w:leader="none" w:pos="851"/>
              </w:tabs>
              <w:spacing w:after="240" w:lineRule="auto"/>
              <w:jc w:val="both"/>
              <w:rPr>
                <w:sz w:val="24"/>
                <w:szCs w:val="24"/>
              </w:rPr>
            </w:pPr>
            <w:r w:rsidDel="00000000" w:rsidR="00000000" w:rsidRPr="00000000">
              <w:rPr>
                <w:sz w:val="24"/>
                <w:szCs w:val="24"/>
                <w:rtl w:val="0"/>
              </w:rPr>
              <w:t xml:space="preserve">Social Value and Sustainability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keepNext w:val="1"/>
              <w:spacing w:after="120" w:before="240" w:lineRule="auto"/>
              <w:ind w:left="142" w:firstLine="0"/>
              <w:jc w:val="both"/>
              <w:rPr>
                <w:sz w:val="24"/>
                <w:szCs w:val="24"/>
              </w:rPr>
            </w:pPr>
            <w:r w:rsidDel="00000000" w:rsidR="00000000" w:rsidRPr="00000000">
              <w:rPr>
                <w:sz w:val="24"/>
                <w:szCs w:val="24"/>
                <w:highlight w:val="yellow"/>
                <w:rtl w:val="0"/>
              </w:rPr>
              <w:t xml:space="preserve">[0-100%]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spacing w:after="120" w:before="120" w:lineRule="auto"/>
              <w:ind w:left="57" w:right="57" w:firstLine="0"/>
              <w:rPr>
                <w:sz w:val="24"/>
                <w:szCs w:val="24"/>
              </w:rPr>
            </w:pPr>
            <w:r w:rsidDel="00000000" w:rsidR="00000000" w:rsidRPr="00000000">
              <w:rPr>
                <w:sz w:val="24"/>
                <w:szCs w:val="24"/>
                <w:rtl w:val="0"/>
              </w:rPr>
              <w:t xml:space="preserve">AQ 2.5</w:t>
            </w:r>
          </w:p>
          <w:p w:rsidR="00000000" w:rsidDel="00000000" w:rsidP="00000000" w:rsidRDefault="00000000" w:rsidRPr="00000000" w14:paraId="000000C4">
            <w:pPr>
              <w:spacing w:after="120" w:before="120" w:lineRule="auto"/>
              <w:ind w:left="57" w:right="57" w:firstLine="0"/>
              <w:rPr>
                <w:sz w:val="24"/>
                <w:szCs w:val="24"/>
              </w:rPr>
            </w:pPr>
            <w:r w:rsidDel="00000000" w:rsidR="00000000" w:rsidRPr="00000000">
              <w:rPr>
                <w:sz w:val="24"/>
                <w:szCs w:val="24"/>
                <w:rtl w:val="0"/>
              </w:rPr>
              <w:t xml:space="preserve">Ambulance Cleaning Service (Applies to Lot 2B only)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keepNext w:val="1"/>
              <w:spacing w:after="120" w:before="240" w:lineRule="auto"/>
              <w:ind w:left="142" w:firstLine="0"/>
              <w:jc w:val="both"/>
              <w:rPr>
                <w:sz w:val="24"/>
                <w:szCs w:val="24"/>
              </w:rPr>
            </w:pPr>
            <w:r w:rsidDel="00000000" w:rsidR="00000000" w:rsidRPr="00000000">
              <w:rPr>
                <w:sz w:val="24"/>
                <w:szCs w:val="24"/>
                <w:highlight w:val="yellow"/>
                <w:rtl w:val="0"/>
              </w:rPr>
              <w:t xml:space="preserve">[0-100%]</w:t>
            </w:r>
            <w:r w:rsidDel="00000000" w:rsidR="00000000" w:rsidRPr="00000000">
              <w:rPr>
                <w:rtl w:val="0"/>
              </w:rPr>
            </w:r>
          </w:p>
        </w:tc>
      </w:tr>
    </w:tbl>
    <w:p w:rsidR="00000000" w:rsidDel="00000000" w:rsidP="00000000" w:rsidRDefault="00000000" w:rsidRPr="00000000" w14:paraId="000000C6">
      <w:pPr>
        <w:tabs>
          <w:tab w:val="left" w:leader="none" w:pos="851"/>
        </w:tabs>
        <w:spacing w:after="240" w:lineRule="auto"/>
        <w:jc w:val="both"/>
        <w:rPr/>
      </w:pPr>
      <w:r w:rsidDel="00000000" w:rsidR="00000000" w:rsidRPr="00000000">
        <w:rPr>
          <w:rtl w:val="0"/>
        </w:rPr>
      </w:r>
    </w:p>
    <w:p w:rsidR="00000000" w:rsidDel="00000000" w:rsidP="00000000" w:rsidRDefault="00000000" w:rsidRPr="00000000" w14:paraId="000000C7">
      <w:pPr>
        <w:tabs>
          <w:tab w:val="left" w:leader="none" w:pos="851"/>
        </w:tabs>
        <w:spacing w:after="240" w:lineRule="auto"/>
        <w:jc w:val="both"/>
        <w:rPr>
          <w:sz w:val="24"/>
          <w:szCs w:val="24"/>
        </w:rPr>
      </w:pPr>
      <w:r w:rsidDel="00000000" w:rsidR="00000000" w:rsidRPr="00000000">
        <w:rPr>
          <w:sz w:val="24"/>
          <w:szCs w:val="24"/>
          <w:rtl w:val="0"/>
        </w:rPr>
        <w:t xml:space="preserve">Lot 3a, 3b, 3c, 3d, 3e, 3f, 3g Waste Services</w:t>
      </w:r>
    </w:p>
    <w:p w:rsidR="00000000" w:rsidDel="00000000" w:rsidP="00000000" w:rsidRDefault="00000000" w:rsidRPr="00000000" w14:paraId="000000C8">
      <w:pPr>
        <w:tabs>
          <w:tab w:val="left" w:leader="none" w:pos="851"/>
        </w:tabs>
        <w:spacing w:after="240" w:lineRule="auto"/>
        <w:jc w:val="both"/>
        <w:rPr>
          <w:sz w:val="24"/>
          <w:szCs w:val="24"/>
        </w:rPr>
      </w:pPr>
      <w:r w:rsidDel="00000000" w:rsidR="00000000" w:rsidRPr="00000000">
        <w:rPr>
          <w:rtl w:val="0"/>
        </w:rPr>
      </w:r>
    </w:p>
    <w:tbl>
      <w:tblPr>
        <w:tblStyle w:val="Table5"/>
        <w:tblW w:w="90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7"/>
        <w:tblGridChange w:id="0">
          <w:tblGrid>
            <w:gridCol w:w="4508"/>
            <w:gridCol w:w="450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0C9">
            <w:pPr>
              <w:tabs>
                <w:tab w:val="left" w:leader="none" w:pos="851"/>
              </w:tabs>
              <w:spacing w:after="120" w:before="120" w:lineRule="auto"/>
              <w:jc w:val="both"/>
              <w:rPr>
                <w:sz w:val="24"/>
                <w:szCs w:val="24"/>
              </w:rPr>
            </w:pPr>
            <w:r w:rsidDel="00000000" w:rsidR="00000000" w:rsidRPr="00000000">
              <w:rPr>
                <w:b w:val="1"/>
                <w:sz w:val="24"/>
                <w:szCs w:val="24"/>
                <w:rtl w:val="0"/>
              </w:rPr>
              <w:t xml:space="preserve">Criteria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0CA">
            <w:pPr>
              <w:spacing w:after="200" w:before="120" w:lineRule="auto"/>
              <w:rPr>
                <w:sz w:val="24"/>
                <w:szCs w:val="24"/>
              </w:rPr>
            </w:pPr>
            <w:r w:rsidDel="00000000" w:rsidR="00000000" w:rsidRPr="00000000">
              <w:rPr>
                <w:b w:val="1"/>
                <w:sz w:val="24"/>
                <w:szCs w:val="24"/>
                <w:rtl w:val="0"/>
              </w:rPr>
              <w:t xml:space="preserve">Relative weighting percentage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keepNext w:val="1"/>
              <w:spacing w:after="120" w:before="120" w:lineRule="auto"/>
              <w:rPr>
                <w:sz w:val="24"/>
                <w:szCs w:val="24"/>
              </w:rPr>
            </w:pPr>
            <w:r w:rsidDel="00000000" w:rsidR="00000000" w:rsidRPr="00000000">
              <w:rPr>
                <w:sz w:val="24"/>
                <w:szCs w:val="24"/>
                <w:rtl w:val="0"/>
              </w:rPr>
              <w:t xml:space="preserve">Price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keepNext w:val="1"/>
              <w:spacing w:after="120" w:before="240" w:lineRule="auto"/>
              <w:ind w:left="142" w:firstLine="0"/>
              <w:jc w:val="both"/>
              <w:rPr>
                <w:sz w:val="24"/>
                <w:szCs w:val="24"/>
              </w:rPr>
            </w:pPr>
            <w:r w:rsidDel="00000000" w:rsidR="00000000" w:rsidRPr="00000000">
              <w:rPr>
                <w:sz w:val="24"/>
                <w:szCs w:val="24"/>
                <w:highlight w:val="yellow"/>
                <w:rtl w:val="0"/>
              </w:rPr>
              <w:t xml:space="preserve">[0-100%]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tabs>
                <w:tab w:val="left" w:leader="none" w:pos="851"/>
              </w:tabs>
              <w:spacing w:after="240" w:lineRule="auto"/>
              <w:jc w:val="both"/>
              <w:rPr>
                <w:sz w:val="24"/>
                <w:szCs w:val="24"/>
              </w:rPr>
            </w:pPr>
            <w:r w:rsidDel="00000000" w:rsidR="00000000" w:rsidRPr="00000000">
              <w:rPr>
                <w:sz w:val="24"/>
                <w:szCs w:val="24"/>
                <w:rtl w:val="0"/>
              </w:rPr>
              <w:t xml:space="preserve">AQ 2.2</w:t>
            </w:r>
          </w:p>
          <w:p w:rsidR="00000000" w:rsidDel="00000000" w:rsidP="00000000" w:rsidRDefault="00000000" w:rsidRPr="00000000" w14:paraId="000000CE">
            <w:pPr>
              <w:tabs>
                <w:tab w:val="left" w:leader="none" w:pos="851"/>
              </w:tabs>
              <w:spacing w:after="240" w:lineRule="auto"/>
              <w:jc w:val="both"/>
              <w:rPr>
                <w:sz w:val="24"/>
                <w:szCs w:val="24"/>
              </w:rPr>
            </w:pPr>
            <w:r w:rsidDel="00000000" w:rsidR="00000000" w:rsidRPr="00000000">
              <w:rPr>
                <w:sz w:val="24"/>
                <w:szCs w:val="24"/>
                <w:rtl w:val="0"/>
              </w:rPr>
              <w:t xml:space="preserve">Social Value and Sustainability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keepNext w:val="1"/>
              <w:spacing w:after="120" w:before="240" w:lineRule="auto"/>
              <w:ind w:left="142" w:firstLine="0"/>
              <w:jc w:val="both"/>
              <w:rPr>
                <w:sz w:val="24"/>
                <w:szCs w:val="24"/>
              </w:rPr>
            </w:pPr>
            <w:r w:rsidDel="00000000" w:rsidR="00000000" w:rsidRPr="00000000">
              <w:rPr>
                <w:sz w:val="24"/>
                <w:szCs w:val="24"/>
                <w:highlight w:val="yellow"/>
                <w:rtl w:val="0"/>
              </w:rPr>
              <w:t xml:space="preserve">[0-100%]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spacing w:after="120" w:before="120" w:lineRule="auto"/>
              <w:ind w:left="57" w:right="57" w:firstLine="0"/>
              <w:rPr>
                <w:sz w:val="24"/>
                <w:szCs w:val="24"/>
              </w:rPr>
            </w:pPr>
            <w:r w:rsidDel="00000000" w:rsidR="00000000" w:rsidRPr="00000000">
              <w:rPr>
                <w:sz w:val="24"/>
                <w:szCs w:val="24"/>
                <w:rtl w:val="0"/>
              </w:rPr>
              <w:t xml:space="preserve">AQ 2.6</w:t>
            </w:r>
          </w:p>
          <w:p w:rsidR="00000000" w:rsidDel="00000000" w:rsidP="00000000" w:rsidRDefault="00000000" w:rsidRPr="00000000" w14:paraId="000000D1">
            <w:pPr>
              <w:spacing w:after="120" w:before="120" w:lineRule="auto"/>
              <w:ind w:left="57" w:right="57" w:firstLine="0"/>
              <w:rPr>
                <w:sz w:val="24"/>
                <w:szCs w:val="24"/>
              </w:rPr>
            </w:pPr>
            <w:r w:rsidDel="00000000" w:rsidR="00000000" w:rsidRPr="00000000">
              <w:rPr>
                <w:sz w:val="24"/>
                <w:szCs w:val="24"/>
                <w:rtl w:val="0"/>
              </w:rPr>
              <w:t xml:space="preserve">Waste (Applies to Lots 3A /3B /3C /3D /3E /3F /3G)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keepNext w:val="1"/>
              <w:spacing w:after="120" w:before="240" w:lineRule="auto"/>
              <w:ind w:left="142" w:firstLine="0"/>
              <w:jc w:val="both"/>
              <w:rPr>
                <w:sz w:val="24"/>
                <w:szCs w:val="24"/>
              </w:rPr>
            </w:pPr>
            <w:r w:rsidDel="00000000" w:rsidR="00000000" w:rsidRPr="00000000">
              <w:rPr>
                <w:sz w:val="24"/>
                <w:szCs w:val="24"/>
                <w:highlight w:val="yellow"/>
                <w:rtl w:val="0"/>
              </w:rPr>
              <w:t xml:space="preserve">[0-100%]</w:t>
            </w:r>
            <w:r w:rsidDel="00000000" w:rsidR="00000000" w:rsidRPr="00000000">
              <w:rPr>
                <w:rtl w:val="0"/>
              </w:rPr>
            </w:r>
          </w:p>
        </w:tc>
      </w:tr>
    </w:tbl>
    <w:p w:rsidR="00000000" w:rsidDel="00000000" w:rsidP="00000000" w:rsidRDefault="00000000" w:rsidRPr="00000000" w14:paraId="000000D3">
      <w:pPr>
        <w:tabs>
          <w:tab w:val="left" w:leader="none" w:pos="851"/>
        </w:tabs>
        <w:spacing w:after="240" w:lineRule="auto"/>
        <w:jc w:val="both"/>
        <w:rPr/>
      </w:pPr>
      <w:r w:rsidDel="00000000" w:rsidR="00000000" w:rsidRPr="00000000">
        <w:rPr>
          <w:rtl w:val="0"/>
        </w:rPr>
      </w:r>
    </w:p>
    <w:p w:rsidR="00000000" w:rsidDel="00000000" w:rsidP="00000000" w:rsidRDefault="00000000" w:rsidRPr="00000000" w14:paraId="000000D4">
      <w:pPr>
        <w:tabs>
          <w:tab w:val="left" w:leader="none" w:pos="851"/>
        </w:tabs>
        <w:spacing w:after="240" w:lineRule="auto"/>
        <w:jc w:val="both"/>
        <w:rPr/>
      </w:pPr>
      <w:r w:rsidDel="00000000" w:rsidR="00000000" w:rsidRPr="00000000">
        <w:rPr>
          <w:rtl w:val="0"/>
        </w:rPr>
      </w:r>
    </w:p>
    <w:p w:rsidR="00000000" w:rsidDel="00000000" w:rsidP="00000000" w:rsidRDefault="00000000" w:rsidRPr="00000000" w14:paraId="000000D5">
      <w:pPr>
        <w:tabs>
          <w:tab w:val="left" w:leader="none" w:pos="851"/>
        </w:tabs>
        <w:spacing w:after="240" w:lineRule="auto"/>
        <w:jc w:val="both"/>
        <w:rPr/>
      </w:pPr>
      <w:r w:rsidDel="00000000" w:rsidR="00000000" w:rsidRPr="00000000">
        <w:rPr>
          <w:rtl w:val="0"/>
        </w:rPr>
        <w:t xml:space="preserve">Lot 4a and 4b Catering</w:t>
      </w:r>
    </w:p>
    <w:p w:rsidR="00000000" w:rsidDel="00000000" w:rsidP="00000000" w:rsidRDefault="00000000" w:rsidRPr="00000000" w14:paraId="000000D6">
      <w:pPr>
        <w:tabs>
          <w:tab w:val="left" w:leader="none" w:pos="851"/>
        </w:tabs>
        <w:spacing w:after="240" w:lineRule="auto"/>
        <w:jc w:val="both"/>
        <w:rPr>
          <w:sz w:val="24"/>
          <w:szCs w:val="24"/>
        </w:rPr>
      </w:pPr>
      <w:r w:rsidDel="00000000" w:rsidR="00000000" w:rsidRPr="00000000">
        <w:rPr>
          <w:rtl w:val="0"/>
        </w:rPr>
      </w:r>
    </w:p>
    <w:tbl>
      <w:tblPr>
        <w:tblStyle w:val="Table6"/>
        <w:tblW w:w="90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7"/>
        <w:tblGridChange w:id="0">
          <w:tblGrid>
            <w:gridCol w:w="4508"/>
            <w:gridCol w:w="450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0D7">
            <w:pPr>
              <w:tabs>
                <w:tab w:val="left" w:leader="none" w:pos="851"/>
              </w:tabs>
              <w:spacing w:after="120" w:before="120" w:lineRule="auto"/>
              <w:jc w:val="both"/>
              <w:rPr>
                <w:sz w:val="24"/>
                <w:szCs w:val="24"/>
              </w:rPr>
            </w:pPr>
            <w:r w:rsidDel="00000000" w:rsidR="00000000" w:rsidRPr="00000000">
              <w:rPr>
                <w:b w:val="1"/>
                <w:sz w:val="24"/>
                <w:szCs w:val="24"/>
                <w:rtl w:val="0"/>
              </w:rPr>
              <w:t xml:space="preserve">Criteria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0D8">
            <w:pPr>
              <w:spacing w:after="200" w:before="120" w:lineRule="auto"/>
              <w:rPr>
                <w:sz w:val="24"/>
                <w:szCs w:val="24"/>
              </w:rPr>
            </w:pPr>
            <w:r w:rsidDel="00000000" w:rsidR="00000000" w:rsidRPr="00000000">
              <w:rPr>
                <w:b w:val="1"/>
                <w:sz w:val="24"/>
                <w:szCs w:val="24"/>
                <w:rtl w:val="0"/>
              </w:rPr>
              <w:t xml:space="preserve">Relative weighting percentage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keepNext w:val="1"/>
              <w:spacing w:after="120" w:before="120" w:lineRule="auto"/>
              <w:rPr>
                <w:sz w:val="24"/>
                <w:szCs w:val="24"/>
              </w:rPr>
            </w:pPr>
            <w:r w:rsidDel="00000000" w:rsidR="00000000" w:rsidRPr="00000000">
              <w:rPr>
                <w:sz w:val="24"/>
                <w:szCs w:val="24"/>
                <w:rtl w:val="0"/>
              </w:rPr>
              <w:t xml:space="preserve">Price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keepNext w:val="1"/>
              <w:spacing w:after="120" w:before="240" w:lineRule="auto"/>
              <w:ind w:left="142" w:firstLine="0"/>
              <w:jc w:val="both"/>
              <w:rPr>
                <w:sz w:val="24"/>
                <w:szCs w:val="24"/>
              </w:rPr>
            </w:pPr>
            <w:r w:rsidDel="00000000" w:rsidR="00000000" w:rsidRPr="00000000">
              <w:rPr>
                <w:sz w:val="24"/>
                <w:szCs w:val="24"/>
                <w:highlight w:val="yellow"/>
                <w:rtl w:val="0"/>
              </w:rPr>
              <w:t xml:space="preserve">[0-100%]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tabs>
                <w:tab w:val="left" w:leader="none" w:pos="851"/>
              </w:tabs>
              <w:spacing w:after="240" w:lineRule="auto"/>
              <w:jc w:val="both"/>
              <w:rPr>
                <w:sz w:val="24"/>
                <w:szCs w:val="24"/>
              </w:rPr>
            </w:pPr>
            <w:r w:rsidDel="00000000" w:rsidR="00000000" w:rsidRPr="00000000">
              <w:rPr>
                <w:sz w:val="24"/>
                <w:szCs w:val="24"/>
                <w:rtl w:val="0"/>
              </w:rPr>
              <w:t xml:space="preserve">AQ 2.2</w:t>
            </w:r>
          </w:p>
          <w:p w:rsidR="00000000" w:rsidDel="00000000" w:rsidP="00000000" w:rsidRDefault="00000000" w:rsidRPr="00000000" w14:paraId="000000DC">
            <w:pPr>
              <w:tabs>
                <w:tab w:val="left" w:leader="none" w:pos="851"/>
              </w:tabs>
              <w:spacing w:after="240" w:lineRule="auto"/>
              <w:jc w:val="both"/>
              <w:rPr>
                <w:sz w:val="24"/>
                <w:szCs w:val="24"/>
              </w:rPr>
            </w:pPr>
            <w:r w:rsidDel="00000000" w:rsidR="00000000" w:rsidRPr="00000000">
              <w:rPr>
                <w:sz w:val="24"/>
                <w:szCs w:val="24"/>
                <w:rtl w:val="0"/>
              </w:rPr>
              <w:t xml:space="preserve">Social Value and Sustainability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keepNext w:val="1"/>
              <w:spacing w:after="120" w:before="240" w:lineRule="auto"/>
              <w:ind w:left="142" w:firstLine="0"/>
              <w:jc w:val="both"/>
              <w:rPr>
                <w:sz w:val="24"/>
                <w:szCs w:val="24"/>
              </w:rPr>
            </w:pPr>
            <w:r w:rsidDel="00000000" w:rsidR="00000000" w:rsidRPr="00000000">
              <w:rPr>
                <w:sz w:val="24"/>
                <w:szCs w:val="24"/>
                <w:highlight w:val="yellow"/>
                <w:rtl w:val="0"/>
              </w:rPr>
              <w:t xml:space="preserve">[0-100%]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E">
            <w:pPr>
              <w:spacing w:after="120" w:before="120" w:lineRule="auto"/>
              <w:ind w:left="57" w:right="57" w:firstLine="0"/>
              <w:rPr>
                <w:sz w:val="24"/>
                <w:szCs w:val="24"/>
              </w:rPr>
            </w:pPr>
            <w:r w:rsidDel="00000000" w:rsidR="00000000" w:rsidRPr="00000000">
              <w:rPr>
                <w:sz w:val="24"/>
                <w:szCs w:val="24"/>
                <w:rtl w:val="0"/>
              </w:rPr>
              <w:t xml:space="preserve">AQ 2.7</w:t>
            </w:r>
          </w:p>
          <w:p w:rsidR="00000000" w:rsidDel="00000000" w:rsidP="00000000" w:rsidRDefault="00000000" w:rsidRPr="00000000" w14:paraId="000000DF">
            <w:pPr>
              <w:spacing w:after="120" w:before="120" w:lineRule="auto"/>
              <w:ind w:left="57" w:right="57" w:firstLine="0"/>
              <w:rPr>
                <w:sz w:val="24"/>
                <w:szCs w:val="24"/>
              </w:rPr>
            </w:pPr>
            <w:r w:rsidDel="00000000" w:rsidR="00000000" w:rsidRPr="00000000">
              <w:rPr>
                <w:sz w:val="24"/>
                <w:szCs w:val="24"/>
                <w:rtl w:val="0"/>
              </w:rPr>
              <w:t xml:space="preserve">Catering (Applies to Lot 4A / 4B only)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0">
            <w:pPr>
              <w:keepNext w:val="1"/>
              <w:spacing w:after="120" w:before="240" w:lineRule="auto"/>
              <w:ind w:left="142" w:firstLine="0"/>
              <w:jc w:val="both"/>
              <w:rPr>
                <w:sz w:val="24"/>
                <w:szCs w:val="24"/>
              </w:rPr>
            </w:pPr>
            <w:r w:rsidDel="00000000" w:rsidR="00000000" w:rsidRPr="00000000">
              <w:rPr>
                <w:sz w:val="24"/>
                <w:szCs w:val="24"/>
                <w:highlight w:val="yellow"/>
                <w:rtl w:val="0"/>
              </w:rPr>
              <w:t xml:space="preserve">[0-100%]</w:t>
            </w:r>
            <w:r w:rsidDel="00000000" w:rsidR="00000000" w:rsidRPr="00000000">
              <w:rPr>
                <w:rtl w:val="0"/>
              </w:rPr>
            </w:r>
          </w:p>
        </w:tc>
      </w:tr>
    </w:tbl>
    <w:p w:rsidR="00000000" w:rsidDel="00000000" w:rsidP="00000000" w:rsidRDefault="00000000" w:rsidRPr="00000000" w14:paraId="000000E1">
      <w:pPr>
        <w:tabs>
          <w:tab w:val="left" w:leader="none" w:pos="851"/>
        </w:tabs>
        <w:spacing w:after="240" w:lineRule="auto"/>
        <w:jc w:val="both"/>
        <w:rPr/>
      </w:pPr>
      <w:r w:rsidDel="00000000" w:rsidR="00000000" w:rsidRPr="00000000">
        <w:rPr>
          <w:rtl w:val="0"/>
        </w:rPr>
      </w:r>
    </w:p>
    <w:p w:rsidR="00000000" w:rsidDel="00000000" w:rsidP="00000000" w:rsidRDefault="00000000" w:rsidRPr="00000000" w14:paraId="000000E2">
      <w:pPr>
        <w:tabs>
          <w:tab w:val="left" w:leader="none" w:pos="851"/>
        </w:tabs>
        <w:spacing w:after="240" w:lineRule="auto"/>
        <w:jc w:val="both"/>
        <w:rPr/>
      </w:pPr>
      <w:r w:rsidDel="00000000" w:rsidR="00000000" w:rsidRPr="00000000">
        <w:rPr>
          <w:rtl w:val="0"/>
        </w:rPr>
      </w:r>
    </w:p>
    <w:p w:rsidR="00000000" w:rsidDel="00000000" w:rsidP="00000000" w:rsidRDefault="00000000" w:rsidRPr="00000000" w14:paraId="000000E3">
      <w:pPr>
        <w:tabs>
          <w:tab w:val="left" w:leader="none" w:pos="851"/>
        </w:tabs>
        <w:spacing w:after="240" w:lineRule="auto"/>
        <w:jc w:val="both"/>
        <w:rPr>
          <w:sz w:val="24"/>
          <w:szCs w:val="24"/>
        </w:rPr>
      </w:pPr>
      <w:r w:rsidDel="00000000" w:rsidR="00000000" w:rsidRPr="00000000">
        <w:rPr>
          <w:sz w:val="24"/>
          <w:szCs w:val="24"/>
          <w:rtl w:val="0"/>
        </w:rPr>
        <w:t xml:space="preserve">Lot 5</w:t>
      </w:r>
    </w:p>
    <w:tbl>
      <w:tblPr>
        <w:tblStyle w:val="Table7"/>
        <w:tblW w:w="90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7"/>
        <w:tblGridChange w:id="0">
          <w:tblGrid>
            <w:gridCol w:w="4508"/>
            <w:gridCol w:w="450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0E4">
            <w:pPr>
              <w:tabs>
                <w:tab w:val="left" w:leader="none" w:pos="851"/>
              </w:tabs>
              <w:spacing w:after="120" w:before="120" w:lineRule="auto"/>
              <w:jc w:val="both"/>
              <w:rPr>
                <w:sz w:val="24"/>
                <w:szCs w:val="24"/>
              </w:rPr>
            </w:pPr>
            <w:r w:rsidDel="00000000" w:rsidR="00000000" w:rsidRPr="00000000">
              <w:rPr>
                <w:b w:val="1"/>
                <w:sz w:val="24"/>
                <w:szCs w:val="24"/>
                <w:rtl w:val="0"/>
              </w:rPr>
              <w:t xml:space="preserve">Criteria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0E5">
            <w:pPr>
              <w:spacing w:after="200" w:before="120" w:lineRule="auto"/>
              <w:rPr>
                <w:sz w:val="24"/>
                <w:szCs w:val="24"/>
              </w:rPr>
            </w:pPr>
            <w:r w:rsidDel="00000000" w:rsidR="00000000" w:rsidRPr="00000000">
              <w:rPr>
                <w:b w:val="1"/>
                <w:sz w:val="24"/>
                <w:szCs w:val="24"/>
                <w:rtl w:val="0"/>
              </w:rPr>
              <w:t xml:space="preserve">Relative weighting percentage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6">
            <w:pPr>
              <w:keepNext w:val="1"/>
              <w:spacing w:after="120" w:before="120" w:lineRule="auto"/>
              <w:rPr>
                <w:sz w:val="24"/>
                <w:szCs w:val="24"/>
              </w:rPr>
            </w:pPr>
            <w:r w:rsidDel="00000000" w:rsidR="00000000" w:rsidRPr="00000000">
              <w:rPr>
                <w:sz w:val="24"/>
                <w:szCs w:val="24"/>
                <w:rtl w:val="0"/>
              </w:rPr>
              <w:t xml:space="preserve">Price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7">
            <w:pPr>
              <w:keepNext w:val="1"/>
              <w:spacing w:after="120" w:before="240" w:lineRule="auto"/>
              <w:ind w:left="142" w:firstLine="0"/>
              <w:jc w:val="both"/>
              <w:rPr>
                <w:sz w:val="24"/>
                <w:szCs w:val="24"/>
              </w:rPr>
            </w:pPr>
            <w:r w:rsidDel="00000000" w:rsidR="00000000" w:rsidRPr="00000000">
              <w:rPr>
                <w:sz w:val="24"/>
                <w:szCs w:val="24"/>
                <w:highlight w:val="yellow"/>
                <w:rtl w:val="0"/>
              </w:rPr>
              <w:t xml:space="preserve">[0-100%]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8">
            <w:pPr>
              <w:tabs>
                <w:tab w:val="left" w:leader="none" w:pos="851"/>
              </w:tabs>
              <w:spacing w:after="240" w:lineRule="auto"/>
              <w:jc w:val="both"/>
              <w:rPr>
                <w:sz w:val="24"/>
                <w:szCs w:val="24"/>
              </w:rPr>
            </w:pPr>
            <w:r w:rsidDel="00000000" w:rsidR="00000000" w:rsidRPr="00000000">
              <w:rPr>
                <w:sz w:val="24"/>
                <w:szCs w:val="24"/>
                <w:rtl w:val="0"/>
              </w:rPr>
              <w:t xml:space="preserve">AQ 2.2</w:t>
            </w:r>
          </w:p>
          <w:p w:rsidR="00000000" w:rsidDel="00000000" w:rsidP="00000000" w:rsidRDefault="00000000" w:rsidRPr="00000000" w14:paraId="000000E9">
            <w:pPr>
              <w:tabs>
                <w:tab w:val="left" w:leader="none" w:pos="851"/>
              </w:tabs>
              <w:spacing w:after="240" w:lineRule="auto"/>
              <w:jc w:val="both"/>
              <w:rPr>
                <w:sz w:val="24"/>
                <w:szCs w:val="24"/>
              </w:rPr>
            </w:pPr>
            <w:r w:rsidDel="00000000" w:rsidR="00000000" w:rsidRPr="00000000">
              <w:rPr>
                <w:sz w:val="24"/>
                <w:szCs w:val="24"/>
                <w:rtl w:val="0"/>
              </w:rPr>
              <w:t xml:space="preserve">Social Value and Sustainability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A">
            <w:pPr>
              <w:keepNext w:val="1"/>
              <w:spacing w:after="120" w:before="240" w:lineRule="auto"/>
              <w:ind w:left="142" w:firstLine="0"/>
              <w:jc w:val="both"/>
              <w:rPr>
                <w:sz w:val="24"/>
                <w:szCs w:val="24"/>
              </w:rPr>
            </w:pPr>
            <w:r w:rsidDel="00000000" w:rsidR="00000000" w:rsidRPr="00000000">
              <w:rPr>
                <w:sz w:val="24"/>
                <w:szCs w:val="24"/>
                <w:highlight w:val="yellow"/>
                <w:rtl w:val="0"/>
              </w:rPr>
              <w:t xml:space="preserve">[0-100%]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B">
            <w:pPr>
              <w:spacing w:after="120" w:before="120" w:lineRule="auto"/>
              <w:ind w:left="57" w:right="57" w:firstLine="0"/>
              <w:rPr>
                <w:sz w:val="24"/>
                <w:szCs w:val="24"/>
              </w:rPr>
            </w:pPr>
            <w:r w:rsidDel="00000000" w:rsidR="00000000" w:rsidRPr="00000000">
              <w:rPr>
                <w:sz w:val="24"/>
                <w:szCs w:val="24"/>
                <w:rtl w:val="0"/>
              </w:rPr>
              <w:t xml:space="preserve">AQ 2.8</w:t>
            </w:r>
          </w:p>
          <w:p w:rsidR="00000000" w:rsidDel="00000000" w:rsidP="00000000" w:rsidRDefault="00000000" w:rsidRPr="00000000" w14:paraId="000000EC">
            <w:pPr>
              <w:spacing w:after="120" w:before="120" w:lineRule="auto"/>
              <w:ind w:left="57" w:right="57" w:firstLine="0"/>
              <w:rPr>
                <w:sz w:val="24"/>
                <w:szCs w:val="24"/>
              </w:rPr>
            </w:pPr>
            <w:r w:rsidDel="00000000" w:rsidR="00000000" w:rsidRPr="00000000">
              <w:rPr>
                <w:sz w:val="24"/>
                <w:szCs w:val="24"/>
                <w:rtl w:val="0"/>
              </w:rPr>
              <w:t xml:space="preserve">Bundled Soft FM (Applies to Lot 5 only)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D">
            <w:pPr>
              <w:keepNext w:val="1"/>
              <w:spacing w:after="120" w:before="240" w:lineRule="auto"/>
              <w:ind w:left="142" w:firstLine="0"/>
              <w:jc w:val="both"/>
              <w:rPr>
                <w:sz w:val="24"/>
                <w:szCs w:val="24"/>
              </w:rPr>
            </w:pPr>
            <w:r w:rsidDel="00000000" w:rsidR="00000000" w:rsidRPr="00000000">
              <w:rPr>
                <w:sz w:val="24"/>
                <w:szCs w:val="24"/>
                <w:highlight w:val="yellow"/>
                <w:rtl w:val="0"/>
              </w:rPr>
              <w:t xml:space="preserve">[0-100%]</w:t>
            </w:r>
            <w:r w:rsidDel="00000000" w:rsidR="00000000" w:rsidRPr="00000000">
              <w:rPr>
                <w:rtl w:val="0"/>
              </w:rPr>
            </w:r>
          </w:p>
        </w:tc>
      </w:tr>
    </w:tbl>
    <w:p w:rsidR="00000000" w:rsidDel="00000000" w:rsidP="00000000" w:rsidRDefault="00000000" w:rsidRPr="00000000" w14:paraId="000000EE">
      <w:pPr>
        <w:tabs>
          <w:tab w:val="left" w:leader="none" w:pos="851"/>
        </w:tabs>
        <w:spacing w:after="240" w:lineRule="auto"/>
        <w:jc w:val="both"/>
        <w:rPr/>
      </w:pPr>
      <w:r w:rsidDel="00000000" w:rsidR="00000000" w:rsidRPr="00000000">
        <w:rPr>
          <w:rtl w:val="0"/>
        </w:rPr>
      </w:r>
    </w:p>
    <w:p w:rsidR="00000000" w:rsidDel="00000000" w:rsidP="00000000" w:rsidRDefault="00000000" w:rsidRPr="00000000" w14:paraId="000000EF">
      <w:pPr>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0">
      <w:pPr>
        <w:jc w:val="both"/>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1">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F2">
      <w:pPr>
        <w:keepNext w:val="1"/>
        <w:widowControl w:val="1"/>
        <w:pBdr>
          <w:top w:space="0" w:sz="0" w:val="nil"/>
          <w:left w:space="0" w:sz="0" w:val="nil"/>
          <w:bottom w:space="0" w:sz="0" w:val="nil"/>
          <w:right w:space="0" w:sz="0" w:val="nil"/>
          <w:between w:space="0" w:sz="0" w:val="nil"/>
        </w:pBdr>
        <w:spacing w:after="240" w:before="240" w:lineRule="auto"/>
        <w:jc w:val="both"/>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B: Further Competition Award Criteria</w:t>
      </w:r>
    </w:p>
    <w:p w:rsidR="00000000" w:rsidDel="00000000" w:rsidP="00000000" w:rsidRDefault="00000000" w:rsidRPr="00000000" w14:paraId="000000F3">
      <w:pPr>
        <w:widowControl w:val="1"/>
        <w:tabs>
          <w:tab w:val="left" w:leader="none" w:pos="851"/>
        </w:tabs>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4">
      <w:pPr>
        <w:rPr/>
      </w:pPr>
      <w:r w:rsidDel="00000000" w:rsidR="00000000" w:rsidRPr="00000000">
        <w:rPr>
          <w:rtl w:val="0"/>
        </w:rPr>
        <w:t xml:space="preserve">All Lots</w:t>
      </w:r>
    </w:p>
    <w:p w:rsidR="00000000" w:rsidDel="00000000" w:rsidP="00000000" w:rsidRDefault="00000000" w:rsidRPr="00000000" w14:paraId="000000F5">
      <w:pPr>
        <w:tabs>
          <w:tab w:val="left" w:leader="none" w:pos="851"/>
        </w:tabs>
        <w:spacing w:after="240" w:lineRule="auto"/>
        <w:jc w:val="both"/>
        <w:rPr>
          <w:sz w:val="24"/>
          <w:szCs w:val="24"/>
        </w:rPr>
      </w:pPr>
      <w:r w:rsidDel="00000000" w:rsidR="00000000" w:rsidRPr="00000000">
        <w:rPr>
          <w:rtl w:val="0"/>
        </w:rPr>
      </w:r>
    </w:p>
    <w:tbl>
      <w:tblPr>
        <w:tblStyle w:val="Table8"/>
        <w:tblW w:w="90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7"/>
        <w:tblGridChange w:id="0">
          <w:tblGrid>
            <w:gridCol w:w="4508"/>
            <w:gridCol w:w="450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0F6">
            <w:pPr>
              <w:tabs>
                <w:tab w:val="left" w:leader="none" w:pos="851"/>
              </w:tabs>
              <w:spacing w:after="120" w:before="120" w:lineRule="auto"/>
              <w:jc w:val="both"/>
              <w:rPr>
                <w:sz w:val="24"/>
                <w:szCs w:val="24"/>
              </w:rPr>
            </w:pPr>
            <w:r w:rsidDel="00000000" w:rsidR="00000000" w:rsidRPr="00000000">
              <w:rPr>
                <w:b w:val="1"/>
                <w:sz w:val="24"/>
                <w:szCs w:val="24"/>
                <w:rtl w:val="0"/>
              </w:rPr>
              <w:t xml:space="preserve">Criteria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0F7">
            <w:pPr>
              <w:spacing w:after="200" w:before="120" w:lineRule="auto"/>
              <w:rPr>
                <w:sz w:val="24"/>
                <w:szCs w:val="24"/>
              </w:rPr>
            </w:pPr>
            <w:r w:rsidDel="00000000" w:rsidR="00000000" w:rsidRPr="00000000">
              <w:rPr>
                <w:b w:val="1"/>
                <w:sz w:val="24"/>
                <w:szCs w:val="24"/>
                <w:rtl w:val="0"/>
              </w:rPr>
              <w:t xml:space="preserve">Relative weighting percentage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20.0" w:type="dxa"/>
              <w:bottom w:w="0.0" w:type="dxa"/>
              <w:right w:w="120.0" w:type="dxa"/>
            </w:tcMar>
          </w:tcPr>
          <w:p w:rsidR="00000000" w:rsidDel="00000000" w:rsidP="00000000" w:rsidRDefault="00000000" w:rsidRPr="00000000" w14:paraId="000000F8">
            <w:pPr>
              <w:keepNext w:val="1"/>
              <w:spacing w:after="120" w:before="120" w:line="288" w:lineRule="auto"/>
              <w:rPr>
                <w:sz w:val="24"/>
                <w:szCs w:val="24"/>
                <w:highlight w:val="yellow"/>
              </w:rPr>
            </w:pPr>
            <w:r w:rsidDel="00000000" w:rsidR="00000000" w:rsidRPr="00000000">
              <w:rPr>
                <w:sz w:val="24"/>
                <w:szCs w:val="24"/>
                <w:highlight w:val="yellow"/>
                <w:rtl w:val="0"/>
              </w:rPr>
              <w:t xml:space="preserve">Quality</w:t>
            </w:r>
          </w:p>
        </w:tc>
        <w:tc>
          <w:tcPr>
            <w:tcBorders>
              <w:top w:color="000000" w:space="0" w:sz="4" w:val="single"/>
              <w:left w:color="000000" w:space="0" w:sz="4" w:val="single"/>
              <w:bottom w:color="000000" w:space="0" w:sz="4" w:val="single"/>
              <w:right w:color="000000" w:space="0" w:sz="4" w:val="single"/>
            </w:tcBorders>
            <w:tcMar>
              <w:top w:w="0.0" w:type="dxa"/>
              <w:left w:w="120.0" w:type="dxa"/>
              <w:bottom w:w="0.0" w:type="dxa"/>
              <w:right w:w="120.0" w:type="dxa"/>
            </w:tcMar>
          </w:tcPr>
          <w:p w:rsidR="00000000" w:rsidDel="00000000" w:rsidP="00000000" w:rsidRDefault="00000000" w:rsidRPr="00000000" w14:paraId="000000F9">
            <w:pPr>
              <w:tabs>
                <w:tab w:val="left" w:leader="none" w:pos="851"/>
              </w:tabs>
              <w:spacing w:after="120" w:before="120" w:line="288" w:lineRule="auto"/>
              <w:jc w:val="both"/>
              <w:rPr>
                <w:sz w:val="24"/>
                <w:szCs w:val="24"/>
                <w:highlight w:val="yellow"/>
              </w:rPr>
            </w:pPr>
            <w:r w:rsidDel="00000000" w:rsidR="00000000" w:rsidRPr="00000000">
              <w:rPr>
                <w:sz w:val="24"/>
                <w:szCs w:val="24"/>
                <w:highlight w:val="yellow"/>
                <w:rtl w:val="0"/>
              </w:rPr>
              <w:t xml:space="preserve">[0-90% at Buyer’s discretion]</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20.0" w:type="dxa"/>
              <w:bottom w:w="0.0" w:type="dxa"/>
              <w:right w:w="120.0" w:type="dxa"/>
            </w:tcMar>
          </w:tcPr>
          <w:p w:rsidR="00000000" w:rsidDel="00000000" w:rsidP="00000000" w:rsidRDefault="00000000" w:rsidRPr="00000000" w14:paraId="000000FA">
            <w:pPr>
              <w:tabs>
                <w:tab w:val="left" w:leader="none" w:pos="851"/>
              </w:tabs>
              <w:spacing w:after="240" w:line="288" w:lineRule="auto"/>
              <w:jc w:val="both"/>
              <w:rPr>
                <w:sz w:val="24"/>
                <w:szCs w:val="24"/>
                <w:highlight w:val="yellow"/>
              </w:rPr>
            </w:pPr>
            <w:r w:rsidDel="00000000" w:rsidR="00000000" w:rsidRPr="00000000">
              <w:rPr>
                <w:sz w:val="24"/>
                <w:szCs w:val="24"/>
                <w:highlight w:val="yellow"/>
                <w:rtl w:val="0"/>
              </w:rPr>
              <w:t xml:space="preserve">Price</w:t>
            </w:r>
          </w:p>
        </w:tc>
        <w:tc>
          <w:tcPr>
            <w:tcBorders>
              <w:top w:color="000000" w:space="0" w:sz="4" w:val="single"/>
              <w:left w:color="000000" w:space="0" w:sz="4" w:val="single"/>
              <w:bottom w:color="000000" w:space="0" w:sz="4" w:val="single"/>
              <w:right w:color="000000" w:space="0" w:sz="4" w:val="single"/>
            </w:tcBorders>
            <w:tcMar>
              <w:top w:w="0.0" w:type="dxa"/>
              <w:left w:w="120.0" w:type="dxa"/>
              <w:bottom w:w="0.0" w:type="dxa"/>
              <w:right w:w="120.0" w:type="dxa"/>
            </w:tcMar>
          </w:tcPr>
          <w:p w:rsidR="00000000" w:rsidDel="00000000" w:rsidP="00000000" w:rsidRDefault="00000000" w:rsidRPr="00000000" w14:paraId="000000FB">
            <w:pPr>
              <w:tabs>
                <w:tab w:val="left" w:leader="none" w:pos="851"/>
              </w:tabs>
              <w:spacing w:after="240" w:line="288" w:lineRule="auto"/>
              <w:jc w:val="both"/>
              <w:rPr>
                <w:sz w:val="24"/>
                <w:szCs w:val="24"/>
                <w:highlight w:val="yellow"/>
              </w:rPr>
            </w:pPr>
            <w:r w:rsidDel="00000000" w:rsidR="00000000" w:rsidRPr="00000000">
              <w:rPr>
                <w:sz w:val="24"/>
                <w:szCs w:val="24"/>
                <w:highlight w:val="yellow"/>
                <w:rtl w:val="0"/>
              </w:rPr>
              <w:t xml:space="preserve">[10-100% at Buyer’s discretion]</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20.0" w:type="dxa"/>
              <w:bottom w:w="0.0" w:type="dxa"/>
              <w:right w:w="120.0" w:type="dxa"/>
            </w:tcMar>
          </w:tcPr>
          <w:p w:rsidR="00000000" w:rsidDel="00000000" w:rsidP="00000000" w:rsidRDefault="00000000" w:rsidRPr="00000000" w14:paraId="000000FC">
            <w:pPr>
              <w:tabs>
                <w:tab w:val="left" w:leader="none" w:pos="851"/>
              </w:tabs>
              <w:spacing w:after="240" w:line="288" w:lineRule="auto"/>
              <w:jc w:val="both"/>
              <w:rPr>
                <w:sz w:val="24"/>
                <w:szCs w:val="24"/>
                <w:highlight w:val="yellow"/>
              </w:rPr>
            </w:pPr>
            <w:r w:rsidDel="00000000" w:rsidR="00000000" w:rsidRPr="00000000">
              <w:rPr>
                <w:sz w:val="24"/>
                <w:szCs w:val="24"/>
                <w:highlight w:val="yellow"/>
                <w:rtl w:val="0"/>
              </w:rPr>
              <w:t xml:space="preserve">Social Value</w:t>
            </w:r>
          </w:p>
        </w:tc>
        <w:tc>
          <w:tcPr>
            <w:tcBorders>
              <w:top w:color="000000" w:space="0" w:sz="4" w:val="single"/>
              <w:left w:color="000000" w:space="0" w:sz="4" w:val="single"/>
              <w:bottom w:color="000000" w:space="0" w:sz="4" w:val="single"/>
              <w:right w:color="000000" w:space="0" w:sz="4" w:val="single"/>
            </w:tcBorders>
            <w:tcMar>
              <w:top w:w="0.0" w:type="dxa"/>
              <w:left w:w="120.0" w:type="dxa"/>
              <w:bottom w:w="0.0" w:type="dxa"/>
              <w:right w:w="120.0" w:type="dxa"/>
            </w:tcMar>
          </w:tcPr>
          <w:p w:rsidR="00000000" w:rsidDel="00000000" w:rsidP="00000000" w:rsidRDefault="00000000" w:rsidRPr="00000000" w14:paraId="000000FD">
            <w:pPr>
              <w:tabs>
                <w:tab w:val="left" w:leader="none" w:pos="851"/>
              </w:tabs>
              <w:spacing w:after="240" w:line="288" w:lineRule="auto"/>
              <w:jc w:val="both"/>
              <w:rPr>
                <w:sz w:val="24"/>
                <w:szCs w:val="24"/>
                <w:highlight w:val="yellow"/>
              </w:rPr>
            </w:pPr>
            <w:r w:rsidDel="00000000" w:rsidR="00000000" w:rsidRPr="00000000">
              <w:rPr>
                <w:sz w:val="24"/>
                <w:szCs w:val="24"/>
                <w:highlight w:val="yellow"/>
                <w:rtl w:val="0"/>
              </w:rPr>
              <w:t xml:space="preserve">[10-100% at Buyer’s discretion]</w:t>
            </w:r>
          </w:p>
        </w:tc>
      </w:tr>
    </w:tbl>
    <w:p w:rsidR="00000000" w:rsidDel="00000000" w:rsidP="00000000" w:rsidRDefault="00000000" w:rsidRPr="00000000" w14:paraId="000000FE">
      <w:pPr>
        <w:widowControl w:val="1"/>
        <w:tabs>
          <w:tab w:val="left" w:leader="none"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widowControl w:val="1"/>
        <w:tabs>
          <w:tab w:val="left" w:leader="none"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0">
      <w:pPr>
        <w:widowControl w:val="1"/>
        <w:tabs>
          <w:tab w:val="left" w:leader="none"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1">
      <w:pPr>
        <w:widowControl w:val="1"/>
        <w:tabs>
          <w:tab w:val="left" w:leader="none"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2">
      <w:pPr>
        <w:widowControl w:val="1"/>
        <w:tabs>
          <w:tab w:val="left" w:leader="none"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3">
      <w:pPr>
        <w:widowControl w:val="1"/>
        <w:tabs>
          <w:tab w:val="left" w:leader="none"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4">
      <w:pPr>
        <w:widowControl w:val="1"/>
        <w:tabs>
          <w:tab w:val="left" w:leader="none"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5">
      <w:pPr>
        <w:widowControl w:val="1"/>
        <w:tabs>
          <w:tab w:val="left" w:leader="none"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6">
      <w:pPr>
        <w:widowControl w:val="1"/>
        <w:tabs>
          <w:tab w:val="left" w:leader="none"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7">
      <w:pPr>
        <w:widowControl w:val="1"/>
        <w:tabs>
          <w:tab w:val="left" w:leader="none"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8">
      <w:pPr>
        <w:widowControl w:val="1"/>
        <w:tabs>
          <w:tab w:val="left" w:leader="none"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9">
      <w:pPr>
        <w:widowControl w:val="1"/>
        <w:tabs>
          <w:tab w:val="left" w:leader="none"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A">
      <w:pPr>
        <w:widowControl w:val="1"/>
        <w:tabs>
          <w:tab w:val="left" w:leader="none"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B">
      <w:pPr>
        <w:widowControl w:val="1"/>
        <w:tabs>
          <w:tab w:val="left" w:leader="none"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C">
      <w:pPr>
        <w:widowControl w:val="1"/>
        <w:tabs>
          <w:tab w:val="left" w:leader="none"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D">
      <w:pPr>
        <w:widowControl w:val="1"/>
        <w:tabs>
          <w:tab w:val="left" w:leader="none"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E">
      <w:pPr>
        <w:widowControl w:val="1"/>
        <w:tabs>
          <w:tab w:val="left" w:leader="none" w:pos="756"/>
        </w:tabs>
        <w:spacing w:after="240" w:line="360" w:lineRule="auto"/>
        <w:ind w:hanging="2"/>
        <w:jc w:val="both"/>
        <w:rPr>
          <w:rFonts w:ascii="Arial" w:cs="Arial" w:eastAsia="Arial" w:hAnsi="Arial"/>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bookmarkStart w:colFirst="0" w:colLast="0" w:name="_heading=h.1y810tw" w:id="9"/>
      <w:bookmarkEnd w:id="9"/>
      <w:r w:rsidDel="00000000" w:rsidR="00000000" w:rsidRPr="00000000">
        <w:rPr>
          <w:rtl w:val="0"/>
        </w:rPr>
      </w:r>
    </w:p>
    <w:p w:rsidR="00000000" w:rsidDel="00000000" w:rsidP="00000000" w:rsidRDefault="00000000" w:rsidRPr="00000000" w14:paraId="0000010F">
      <w:pPr>
        <w:widowControl w:val="1"/>
        <w:spacing w:after="240" w:line="360" w:lineRule="auto"/>
        <w:ind w:hanging="2"/>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C – Further Competition Pricing Matrix Principles</w:t>
      </w:r>
    </w:p>
    <w:p w:rsidR="00000000" w:rsidDel="00000000" w:rsidP="00000000" w:rsidRDefault="00000000" w:rsidRPr="00000000" w14:paraId="00000110">
      <w:pPr>
        <w:widowControl w:val="1"/>
        <w:tabs>
          <w:tab w:val="left" w:leader="none" w:pos="756"/>
        </w:tabs>
        <w:spacing w:after="240" w:line="360" w:lineRule="auto"/>
        <w:ind w:hanging="2"/>
        <w:jc w:val="both"/>
        <w:rPr>
          <w:rFonts w:ascii="Arial" w:cs="Arial" w:eastAsia="Arial" w:hAnsi="Arial"/>
          <w:b w:val="1"/>
          <w:sz w:val="24"/>
          <w:szCs w:val="24"/>
        </w:rPr>
      </w:pPr>
      <w:bookmarkStart w:colFirst="0" w:colLast="0" w:name="_heading=h.1y810tw" w:id="9"/>
      <w:bookmarkEnd w:id="9"/>
      <w:r w:rsidDel="00000000" w:rsidR="00000000" w:rsidRPr="00000000">
        <w:rPr>
          <w:rFonts w:ascii="Arial" w:cs="Arial" w:eastAsia="Arial" w:hAnsi="Arial"/>
          <w:sz w:val="24"/>
          <w:szCs w:val="24"/>
        </w:rPr>
        <w:drawing>
          <wp:inline distB="0" distT="0" distL="0" distR="0">
            <wp:extent cx="8863200" cy="3365500"/>
            <wp:effectExtent b="0" l="0" r="0" t="0"/>
            <wp:docPr id="3" name="image1.png"/>
            <a:graphic>
              <a:graphicData uri="http://schemas.openxmlformats.org/drawingml/2006/picture">
                <pic:pic>
                  <pic:nvPicPr>
                    <pic:cNvPr id="0" name="image1.png"/>
                    <pic:cNvPicPr preferRelativeResize="0"/>
                  </pic:nvPicPr>
                  <pic:blipFill>
                    <a:blip r:embed="rId13"/>
                    <a:srcRect b="0" l="645" r="644" t="0"/>
                    <a:stretch>
                      <a:fillRect/>
                    </a:stretch>
                  </pic:blipFill>
                  <pic:spPr>
                    <a:xfrm>
                      <a:off x="0" y="0"/>
                      <a:ext cx="8863200" cy="3365500"/>
                    </a:xfrm>
                    <a:prstGeom prst="rect"/>
                    <a:ln/>
                  </pic:spPr>
                </pic:pic>
              </a:graphicData>
            </a:graphic>
          </wp:inline>
        </w:drawing>
      </w:r>
      <w:r w:rsidDel="00000000" w:rsidR="00000000" w:rsidRPr="00000000">
        <w:rPr>
          <w:rtl w:val="0"/>
        </w:rPr>
      </w:r>
    </w:p>
    <w:p w:rsidR="00000000" w:rsidDel="00000000" w:rsidP="00000000" w:rsidRDefault="00000000" w:rsidRPr="00000000" w14:paraId="00000111">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type w:val="nextPage"/>
      <w:pgSz w:h="11906" w:w="16838" w:orient="landscape"/>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9">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11A">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11B">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C">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D">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RM6331</w:t>
      <w:tab/>
      <w:t xml:space="preserve">                                           </w:t>
    </w:r>
  </w:p>
  <w:p w:rsidR="00000000" w:rsidDel="00000000" w:rsidP="00000000" w:rsidRDefault="00000000" w:rsidRPr="00000000" w14:paraId="0000011E">
    <w:pPr>
      <w:widowControl w:val="1"/>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F">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v3.3</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113">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5">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116">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117">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2">
    <w:lvl w:ilvl="0">
      <w:start w:val="2"/>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rFonts w:ascii="Arial" w:cs="Arial" w:eastAsia="Arial" w:hAnsi="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cs="Arial" w:eastAsia="Arial" w:hAnsi="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4"/>
      <w:numFmt w:val="decimal"/>
      <w:lvlText w:val="%1."/>
      <w:lvlJc w:val="left"/>
      <w:pPr>
        <w:ind w:left="360" w:hanging="360"/>
      </w:pPr>
      <w:rPr>
        <w:rFonts w:ascii="Arial" w:cs="Arial" w:eastAsia="Arial" w:hAnsi="Arial"/>
        <w:b w:val="1"/>
        <w:i w:val="0"/>
        <w:smallCaps w:val="0"/>
        <w:strike w:val="0"/>
        <w:color w:val="00000a"/>
        <w:sz w:val="24"/>
        <w:szCs w:val="24"/>
        <w:u w:val="none"/>
        <w:vertAlign w:val="baseline"/>
      </w:rPr>
    </w:lvl>
    <w:lvl w:ilvl="1">
      <w:start w:val="1"/>
      <w:numFmt w:val="decimal"/>
      <w:lvlText w:val="%1.%2"/>
      <w:lvlJc w:val="left"/>
      <w:pPr>
        <w:ind w:left="1070" w:hanging="360"/>
      </w:pPr>
      <w:rPr>
        <w:rFonts w:ascii="Arial" w:cs="Arial" w:eastAsia="Arial" w:hAnsi="Arial"/>
        <w:b w:val="0"/>
        <w:i w:val="0"/>
        <w:smallCaps w:val="0"/>
        <w:strike w:val="0"/>
        <w:color w:val="00000a"/>
        <w:sz w:val="24"/>
        <w:szCs w:val="24"/>
        <w:u w:val="none"/>
        <w:vertAlign w:val="baseline"/>
      </w:rPr>
    </w:lvl>
    <w:lvl w:ilvl="2">
      <w:start w:val="2"/>
      <w:numFmt w:val="decimal"/>
      <w:lvlText w:val="%1.%2.%3"/>
      <w:lvlJc w:val="left"/>
      <w:pPr>
        <w:ind w:left="2610" w:hanging="720"/>
      </w:pPr>
      <w:rPr>
        <w:rFonts w:ascii="Arial" w:cs="Arial" w:eastAsia="Arial" w:hAnsi="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3"/>
      <w:numFmt w:val="decimal"/>
      <w:lvlText w:val="%1."/>
      <w:lvlJc w:val="left"/>
      <w:pPr>
        <w:ind w:left="360" w:hanging="360"/>
      </w:pPr>
      <w:rPr>
        <w:b w:val="1"/>
        <w:i w:val="0"/>
        <w:smallCaps w:val="0"/>
        <w:strike w:val="0"/>
        <w:color w:val="00000a"/>
        <w:sz w:val="24"/>
        <w:szCs w:val="24"/>
        <w:u w:val="none"/>
        <w:vertAlign w:val="baseline"/>
      </w:rPr>
    </w:lvl>
    <w:lvl w:ilvl="1">
      <w:start w:val="14"/>
      <w:numFmt w:val="decimal"/>
      <w:lvlText w:val="%1.%2"/>
      <w:lvlJc w:val="left"/>
      <w:pPr>
        <w:ind w:left="1080" w:hanging="360"/>
      </w:pPr>
      <w:rPr>
        <w:rFonts w:ascii="Arial" w:cs="Arial" w:eastAsia="Arial" w:hAnsi="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cs="Arial" w:eastAsia="Arial" w:hAnsi="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5"/>
      <w:numFmt w:val="decimal"/>
      <w:lvlText w:val="%1."/>
      <w:lvlJc w:val="left"/>
      <w:pPr>
        <w:ind w:left="360" w:hanging="360"/>
      </w:pPr>
      <w:rPr>
        <w:rFonts w:ascii="Arial" w:cs="Arial" w:eastAsia="Arial" w:hAnsi="Arial"/>
        <w:b w:val="1"/>
        <w:i w:val="0"/>
        <w:smallCaps w:val="0"/>
        <w:strike w:val="0"/>
        <w:color w:val="00000a"/>
        <w:sz w:val="24"/>
        <w:szCs w:val="24"/>
        <w:u w:val="none"/>
        <w:vertAlign w:val="baseline"/>
      </w:rPr>
    </w:lvl>
    <w:lvl w:ilvl="1">
      <w:start w:val="1"/>
      <w:numFmt w:val="decimal"/>
      <w:lvlText w:val="%1.%2"/>
      <w:lvlJc w:val="left"/>
      <w:pPr>
        <w:ind w:left="1070" w:hanging="360"/>
      </w:pPr>
      <w:rPr>
        <w:rFonts w:ascii="Arial" w:cs="Arial" w:eastAsia="Arial" w:hAnsi="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cs="Arial" w:eastAsia="Arial" w:hAnsi="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7"/>
      <w:numFmt w:val="decimal"/>
      <w:lvlText w:val="%1."/>
      <w:lvlJc w:val="left"/>
      <w:pPr>
        <w:ind w:left="360" w:hanging="360"/>
      </w:pPr>
      <w:rPr>
        <w:rFonts w:ascii="Arial" w:cs="Arial" w:eastAsia="Arial" w:hAnsi="Arial"/>
        <w:b w:val="1"/>
        <w:i w:val="0"/>
        <w:smallCaps w:val="0"/>
        <w:strike w:val="0"/>
        <w:color w:val="00000a"/>
        <w:sz w:val="24"/>
        <w:szCs w:val="24"/>
        <w:u w:val="none"/>
        <w:vertAlign w:val="baseline"/>
      </w:rPr>
    </w:lvl>
    <w:lvl w:ilvl="1">
      <w:start w:val="1"/>
      <w:numFmt w:val="decimal"/>
      <w:lvlText w:val="%1.%2"/>
      <w:lvlJc w:val="left"/>
      <w:pPr>
        <w:ind w:left="1070" w:hanging="360"/>
      </w:pPr>
      <w:rPr>
        <w:rFonts w:ascii="Arial" w:cs="Arial" w:eastAsia="Arial" w:hAnsi="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cs="Arial" w:eastAsia="Arial" w:hAnsi="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7">
    <w:lvl w:ilvl="0">
      <w:start w:val="4"/>
      <w:numFmt w:val="decimal"/>
      <w:lvlText w:val="%1."/>
      <w:lvlJc w:val="left"/>
      <w:pPr>
        <w:ind w:left="360" w:hanging="360"/>
      </w:pPr>
      <w:rPr>
        <w:rFonts w:ascii="Arial" w:cs="Arial" w:eastAsia="Arial" w:hAnsi="Arial"/>
        <w:b w:val="1"/>
        <w:i w:val="0"/>
        <w:smallCaps w:val="0"/>
        <w:strike w:val="0"/>
        <w:color w:val="00000a"/>
        <w:sz w:val="24"/>
        <w:szCs w:val="24"/>
        <w:u w:val="none"/>
        <w:vertAlign w:val="baseline"/>
      </w:rPr>
    </w:lvl>
    <w:lvl w:ilvl="1">
      <w:start w:val="2"/>
      <w:numFmt w:val="decimal"/>
      <w:lvlText w:val="%1.%2"/>
      <w:lvlJc w:val="left"/>
      <w:pPr>
        <w:ind w:left="1070" w:hanging="360"/>
      </w:pPr>
      <w:rPr>
        <w:rFonts w:ascii="Arial" w:cs="Arial" w:eastAsia="Arial" w:hAnsi="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cs="Arial" w:eastAsia="Arial" w:hAnsi="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8">
    <w:lvl w:ilvl="0">
      <w:start w:val="1"/>
      <w:numFmt w:val="decimal"/>
      <w:lvlText w:val="%1."/>
      <w:lvlJc w:val="left"/>
      <w:pPr>
        <w:ind w:left="360" w:hanging="360"/>
      </w:pPr>
      <w:rPr>
        <w:rFonts w:ascii="Arial" w:cs="Arial" w:eastAsia="Arial" w:hAnsi="Arial"/>
        <w:b w:val="1"/>
        <w:i w:val="0"/>
        <w:smallCaps w:val="0"/>
        <w:strike w:val="0"/>
        <w:color w:val="00000a"/>
        <w:sz w:val="24"/>
        <w:szCs w:val="24"/>
        <w:u w:val="none"/>
        <w:vertAlign w:val="baseline"/>
      </w:rPr>
    </w:lvl>
    <w:lvl w:ilvl="1">
      <w:start w:val="9"/>
      <w:numFmt w:val="decimal"/>
      <w:lvlText w:val="%1.%2"/>
      <w:lvlJc w:val="left"/>
      <w:pPr>
        <w:ind w:left="1070" w:hanging="360"/>
      </w:pPr>
      <w:rPr>
        <w:rFonts w:ascii="Arial" w:cs="Arial" w:eastAsia="Arial" w:hAnsi="Arial"/>
        <w:b w:val="0"/>
        <w:i w:val="0"/>
        <w:smallCaps w:val="0"/>
        <w:strike w:val="0"/>
        <w:color w:val="00000a"/>
        <w:sz w:val="24"/>
        <w:szCs w:val="24"/>
        <w:u w:val="none"/>
        <w:vertAlign w:val="baseline"/>
      </w:rPr>
    </w:lvl>
    <w:lvl w:ilvl="2">
      <w:start w:val="2"/>
      <w:numFmt w:val="decimal"/>
      <w:lvlText w:val="%1.%2.%3"/>
      <w:lvlJc w:val="left"/>
      <w:pPr>
        <w:ind w:left="2610" w:hanging="720"/>
      </w:pPr>
      <w:rPr>
        <w:rFonts w:ascii="Arial" w:cs="Arial" w:eastAsia="Arial" w:hAnsi="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9">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before="240"/>
      <w:outlineLvl w:val="0"/>
    </w:pPr>
    <w:rPr>
      <w:color w:val="2f5496"/>
      <w:sz w:val="32"/>
      <w:szCs w:val="32"/>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5.0" w:type="dxa"/>
        <w:left w:w="15.0" w:type="dxa"/>
        <w:bottom w:w="15.0" w:type="dxa"/>
        <w:right w:w="15.0" w:type="dxa"/>
      </w:tblCellMar>
    </w:tblPr>
  </w:style>
  <w:style w:type="table" w:styleId="a0" w:customStyle="1">
    <w:basedOn w:val="TableNormal"/>
    <w:tblPr>
      <w:tblStyleRowBandSize w:val="1"/>
      <w:tblStyleColBandSize w:val="1"/>
      <w:tblCellMar>
        <w:top w:w="15.0" w:type="dxa"/>
        <w:left w:w="15.0" w:type="dxa"/>
        <w:bottom w:w="15.0" w:type="dxa"/>
        <w:right w:w="15.0" w:type="dxa"/>
      </w:tblCellMar>
    </w:tblPr>
  </w:style>
  <w:style w:type="paragraph" w:styleId="Revision">
    <w:name w:val="Revision"/>
    <w:hidden w:val="1"/>
    <w:uiPriority w:val="99"/>
    <w:semiHidden w:val="1"/>
    <w:rsid w:val="00921C79"/>
    <w:pPr>
      <w:widowControl w:val="1"/>
    </w:pPr>
  </w:style>
  <w:style w:type="paragraph" w:styleId="BalloonText">
    <w:name w:val="Balloon Text"/>
    <w:basedOn w:val="Normal"/>
    <w:link w:val="BalloonTextChar"/>
    <w:uiPriority w:val="99"/>
    <w:semiHidden w:val="1"/>
    <w:unhideWhenUsed w:val="1"/>
    <w:rsid w:val="00921C79"/>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21C79"/>
    <w:rPr>
      <w:rFonts w:ascii="Segoe UI" w:cs="Segoe UI" w:hAnsi="Segoe UI"/>
      <w:sz w:val="18"/>
      <w:szCs w:val="18"/>
    </w:rPr>
  </w:style>
  <w:style w:type="table" w:styleId="a1" w:customStyle="1">
    <w:basedOn w:val="TableNormal"/>
    <w:tblPr>
      <w:tblStyleRowBandSize w:val="1"/>
      <w:tblStyleColBandSize w:val="1"/>
      <w:tblCellMar>
        <w:top w:w="15.0" w:type="dxa"/>
        <w:left w:w="15.0" w:type="dxa"/>
        <w:bottom w:w="15.0" w:type="dxa"/>
        <w:right w:w="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B20171"/>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footer" Target="footer3.xml"/><Relationship Id="rId13" Type="http://schemas.openxmlformats.org/officeDocument/2006/relationships/image" Target="media/image1.png"/><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BqzHAuDoYBuC73MUiKOm61l8aQ==">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2023-07-21T10:25:00Z</dcterms:created>
  <dc:creator>Daniel McCormack</dc:creator>
</cp:coreProperties>
</file>